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DF6F2C" w14:textId="2DABD873" w:rsidR="003E66B0" w:rsidRPr="006522BB" w:rsidRDefault="003E66B0" w:rsidP="003E66B0">
      <w:pPr>
        <w:jc w:val="center"/>
        <w:rPr>
          <w:rFonts w:ascii="Arial" w:hAnsi="Arial" w:cs="Arial"/>
          <w:b/>
          <w:sz w:val="28"/>
          <w:szCs w:val="28"/>
        </w:rPr>
      </w:pPr>
      <w:r w:rsidRPr="006522BB">
        <w:rPr>
          <w:rFonts w:ascii="Arial" w:hAnsi="Arial" w:cs="Arial"/>
          <w:b/>
          <w:sz w:val="28"/>
          <w:szCs w:val="28"/>
        </w:rPr>
        <w:t xml:space="preserve">MODELE YSOCREMA  </w:t>
      </w:r>
    </w:p>
    <w:p w14:paraId="4BB8BDDB" w14:textId="77777777" w:rsidR="003E66B0" w:rsidRPr="006522BB" w:rsidRDefault="003E66B0" w:rsidP="003E66B0">
      <w:pPr>
        <w:jc w:val="center"/>
        <w:rPr>
          <w:rFonts w:ascii="Arial" w:hAnsi="Arial" w:cs="Arial"/>
          <w:sz w:val="20"/>
          <w:szCs w:val="20"/>
        </w:rPr>
      </w:pPr>
      <w:r w:rsidRPr="006522BB">
        <w:rPr>
          <w:rFonts w:ascii="Arial" w:hAnsi="Arial" w:cs="Arial"/>
          <w:sz w:val="20"/>
          <w:szCs w:val="20"/>
        </w:rPr>
        <w:t>(Eléments à visser ou à souder)</w:t>
      </w:r>
    </w:p>
    <w:p w14:paraId="0958505B" w14:textId="77777777" w:rsidR="003E66B0" w:rsidRPr="006522BB" w:rsidRDefault="003E66B0" w:rsidP="003E66B0">
      <w:pPr>
        <w:ind w:left="-360"/>
        <w:jc w:val="center"/>
        <w:rPr>
          <w:rFonts w:ascii="Arial" w:hAnsi="Arial" w:cs="Arial"/>
          <w:b/>
          <w:sz w:val="20"/>
          <w:szCs w:val="20"/>
        </w:rPr>
      </w:pPr>
      <w:r w:rsidRPr="006522BB">
        <w:rPr>
          <w:rFonts w:ascii="Arial" w:hAnsi="Arial" w:cs="Arial"/>
          <w:b/>
          <w:sz w:val="20"/>
          <w:szCs w:val="20"/>
        </w:rPr>
        <w:t>NON CONFORME ERP</w:t>
      </w:r>
    </w:p>
    <w:p w14:paraId="1C0F65B6" w14:textId="77777777" w:rsidR="003E66B0" w:rsidRPr="006522BB" w:rsidRDefault="003E66B0" w:rsidP="003E66B0">
      <w:pPr>
        <w:jc w:val="center"/>
        <w:rPr>
          <w:rFonts w:ascii="Arial" w:hAnsi="Arial" w:cs="Arial"/>
          <w:sz w:val="20"/>
          <w:szCs w:val="20"/>
        </w:rPr>
      </w:pPr>
    </w:p>
    <w:p w14:paraId="15BDC8DE" w14:textId="77777777" w:rsidR="003E66B0" w:rsidRPr="006522BB" w:rsidRDefault="003E66B0" w:rsidP="003E66B0">
      <w:pPr>
        <w:jc w:val="center"/>
        <w:rPr>
          <w:rFonts w:ascii="Arial" w:hAnsi="Arial" w:cs="Arial"/>
          <w:sz w:val="20"/>
          <w:szCs w:val="20"/>
        </w:rPr>
      </w:pPr>
      <w:r w:rsidRPr="006522BB">
        <w:rPr>
          <w:rFonts w:ascii="Arial" w:hAnsi="Arial" w:cs="Arial"/>
          <w:sz w:val="20"/>
          <w:szCs w:val="20"/>
        </w:rPr>
        <w:t>Passage à partir de 600mm</w:t>
      </w:r>
    </w:p>
    <w:p w14:paraId="2CCFA6A5" w14:textId="77777777" w:rsidR="003E66B0" w:rsidRPr="006522BB" w:rsidRDefault="003E66B0" w:rsidP="003E66B0">
      <w:pPr>
        <w:jc w:val="center"/>
        <w:rPr>
          <w:rFonts w:ascii="Arial" w:hAnsi="Arial" w:cs="Arial"/>
          <w:sz w:val="20"/>
          <w:szCs w:val="20"/>
        </w:rPr>
      </w:pPr>
      <w:r w:rsidRPr="006522BB">
        <w:rPr>
          <w:rFonts w:ascii="Arial" w:hAnsi="Arial" w:cs="Arial"/>
          <w:sz w:val="20"/>
          <w:szCs w:val="20"/>
        </w:rPr>
        <w:t>Balancement de l’escalier en 4 marches au 1/4</w:t>
      </w:r>
    </w:p>
    <w:p w14:paraId="3538D20C" w14:textId="77777777" w:rsidR="003E66B0" w:rsidRPr="006522BB" w:rsidRDefault="003E66B0" w:rsidP="003E66B0">
      <w:pPr>
        <w:jc w:val="center"/>
        <w:rPr>
          <w:rFonts w:ascii="Arial" w:hAnsi="Arial" w:cs="Arial"/>
          <w:sz w:val="20"/>
          <w:szCs w:val="20"/>
        </w:rPr>
      </w:pPr>
    </w:p>
    <w:p w14:paraId="5FDEE27C" w14:textId="77777777" w:rsidR="003E66B0" w:rsidRPr="006522BB" w:rsidRDefault="003E66B0" w:rsidP="003E66B0">
      <w:pPr>
        <w:jc w:val="center"/>
        <w:rPr>
          <w:rFonts w:ascii="Arial" w:hAnsi="Arial" w:cs="Arial"/>
          <w:sz w:val="20"/>
          <w:szCs w:val="20"/>
        </w:rPr>
      </w:pPr>
    </w:p>
    <w:p w14:paraId="04A39DDF" w14:textId="77777777" w:rsidR="003E66B0" w:rsidRDefault="003E66B0" w:rsidP="003E66B0">
      <w:pPr>
        <w:ind w:left="-360"/>
        <w:rPr>
          <w:rFonts w:ascii="Arial" w:hAnsi="Arial" w:cs="Arial"/>
          <w:b/>
          <w:sz w:val="20"/>
          <w:szCs w:val="20"/>
        </w:rPr>
      </w:pPr>
      <w:r w:rsidRPr="006522BB">
        <w:rPr>
          <w:rFonts w:ascii="Arial" w:hAnsi="Arial" w:cs="Arial"/>
          <w:b/>
          <w:sz w:val="20"/>
          <w:szCs w:val="20"/>
        </w:rPr>
        <w:t>OSSATURE</w:t>
      </w:r>
    </w:p>
    <w:p w14:paraId="13EC19EE" w14:textId="77777777" w:rsidR="003E66B0" w:rsidRPr="006522BB" w:rsidRDefault="003E66B0" w:rsidP="003E66B0">
      <w:pPr>
        <w:ind w:left="-360"/>
        <w:rPr>
          <w:rFonts w:ascii="Arial" w:hAnsi="Arial" w:cs="Arial"/>
          <w:b/>
          <w:sz w:val="20"/>
          <w:szCs w:val="20"/>
        </w:rPr>
      </w:pPr>
      <w:r w:rsidRPr="006522BB">
        <w:rPr>
          <w:rFonts w:ascii="Arial" w:hAnsi="Arial" w:cs="Arial"/>
          <w:b/>
          <w:sz w:val="20"/>
          <w:szCs w:val="20"/>
        </w:rPr>
        <w:tab/>
      </w:r>
    </w:p>
    <w:p w14:paraId="63AB6F7D" w14:textId="37A627BD" w:rsidR="003E66B0" w:rsidRPr="006522BB" w:rsidRDefault="003E66B0" w:rsidP="003E66B0">
      <w:pPr>
        <w:rPr>
          <w:rFonts w:ascii="Arial" w:hAnsi="Arial" w:cs="Arial"/>
          <w:sz w:val="20"/>
          <w:szCs w:val="20"/>
        </w:rPr>
      </w:pPr>
      <w:r w:rsidRPr="006522BB">
        <w:rPr>
          <w:rFonts w:ascii="Arial" w:hAnsi="Arial" w:cs="Arial"/>
          <w:sz w:val="20"/>
          <w:szCs w:val="20"/>
        </w:rPr>
        <w:t xml:space="preserve">Limon intérieur et extérieur type double crémaillère en large fer plat avec platines pour boulonner les marches </w:t>
      </w:r>
    </w:p>
    <w:p w14:paraId="42E0F8CF" w14:textId="72015B14" w:rsidR="003E66B0" w:rsidRPr="006522BB" w:rsidRDefault="003E66B0" w:rsidP="003E66B0">
      <w:pPr>
        <w:rPr>
          <w:rFonts w:ascii="Arial" w:hAnsi="Arial" w:cs="Arial"/>
          <w:sz w:val="20"/>
          <w:szCs w:val="20"/>
        </w:rPr>
      </w:pPr>
      <w:r w:rsidRPr="006522BB">
        <w:rPr>
          <w:rFonts w:ascii="Arial" w:hAnsi="Arial" w:cs="Arial"/>
          <w:sz w:val="20"/>
          <w:szCs w:val="20"/>
        </w:rPr>
        <w:t xml:space="preserve">Poteau du QT en tube carré (section selon implantation), avec platines pour boulonner les marches </w:t>
      </w:r>
    </w:p>
    <w:p w14:paraId="4BB5F457" w14:textId="77777777" w:rsidR="003E66B0" w:rsidRPr="006522BB" w:rsidRDefault="003E66B0" w:rsidP="003E66B0">
      <w:pPr>
        <w:rPr>
          <w:rFonts w:ascii="Arial" w:hAnsi="Arial" w:cs="Arial"/>
          <w:sz w:val="20"/>
          <w:szCs w:val="20"/>
        </w:rPr>
      </w:pPr>
      <w:r w:rsidRPr="006522BB">
        <w:rPr>
          <w:rFonts w:ascii="Arial" w:hAnsi="Arial" w:cs="Arial"/>
          <w:sz w:val="20"/>
          <w:szCs w:val="20"/>
        </w:rPr>
        <w:t>Platine de fixation pour chevillage sur le gros œuvre</w:t>
      </w:r>
    </w:p>
    <w:p w14:paraId="1E6B90F6" w14:textId="77777777" w:rsidR="003E66B0" w:rsidRPr="006522BB" w:rsidRDefault="003E66B0" w:rsidP="003E66B0">
      <w:pPr>
        <w:rPr>
          <w:rFonts w:ascii="Arial" w:hAnsi="Arial" w:cs="Arial"/>
          <w:sz w:val="20"/>
          <w:szCs w:val="20"/>
        </w:rPr>
      </w:pPr>
    </w:p>
    <w:p w14:paraId="1FA501AA" w14:textId="77777777" w:rsidR="003E66B0" w:rsidRDefault="003E66B0" w:rsidP="003E66B0">
      <w:pPr>
        <w:ind w:left="-360"/>
        <w:rPr>
          <w:rFonts w:ascii="Arial" w:hAnsi="Arial" w:cs="Arial"/>
          <w:b/>
          <w:sz w:val="20"/>
          <w:szCs w:val="20"/>
        </w:rPr>
      </w:pPr>
      <w:r w:rsidRPr="006522BB">
        <w:rPr>
          <w:rFonts w:ascii="Arial" w:hAnsi="Arial" w:cs="Arial"/>
          <w:b/>
          <w:sz w:val="20"/>
          <w:szCs w:val="20"/>
        </w:rPr>
        <w:t>MARCHES</w:t>
      </w:r>
      <w:r w:rsidRPr="006522BB">
        <w:rPr>
          <w:rFonts w:ascii="Arial" w:hAnsi="Arial" w:cs="Arial"/>
          <w:b/>
          <w:sz w:val="20"/>
          <w:szCs w:val="20"/>
        </w:rPr>
        <w:tab/>
      </w:r>
    </w:p>
    <w:p w14:paraId="183D9780" w14:textId="77777777" w:rsidR="003E66B0" w:rsidRPr="006522BB" w:rsidRDefault="003E66B0" w:rsidP="003E66B0">
      <w:pPr>
        <w:ind w:left="-360"/>
        <w:rPr>
          <w:rFonts w:ascii="Arial" w:hAnsi="Arial" w:cs="Arial"/>
          <w:sz w:val="20"/>
          <w:szCs w:val="20"/>
        </w:rPr>
      </w:pPr>
    </w:p>
    <w:p w14:paraId="0DE9BA95" w14:textId="71D3A1E0" w:rsidR="003E66B0" w:rsidRPr="006522BB" w:rsidRDefault="003E66B0" w:rsidP="003E66B0">
      <w:pPr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6522BB">
        <w:rPr>
          <w:rFonts w:ascii="Arial" w:hAnsi="Arial" w:cs="Arial"/>
          <w:sz w:val="20"/>
          <w:szCs w:val="20"/>
        </w:rPr>
        <w:t xml:space="preserve">Tôle lisse formant caisson creux pour recevoir un plateau bois en 27 mm </w:t>
      </w:r>
    </w:p>
    <w:p w14:paraId="5AA798A1" w14:textId="57580370" w:rsidR="003E66B0" w:rsidRPr="006522BB" w:rsidRDefault="003E66B0" w:rsidP="003E66B0">
      <w:pPr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6522BB">
        <w:rPr>
          <w:rFonts w:ascii="Arial" w:hAnsi="Arial" w:cs="Arial"/>
          <w:sz w:val="20"/>
          <w:szCs w:val="20"/>
        </w:rPr>
        <w:t>Plateaux bois 40 mm se vissant sur les platines des limons.</w:t>
      </w:r>
    </w:p>
    <w:p w14:paraId="6A9742A9" w14:textId="77777777" w:rsidR="003E66B0" w:rsidRPr="006522BB" w:rsidRDefault="003E66B0" w:rsidP="003E66B0">
      <w:pPr>
        <w:rPr>
          <w:rFonts w:ascii="Arial" w:hAnsi="Arial" w:cs="Arial"/>
          <w:sz w:val="20"/>
          <w:szCs w:val="20"/>
        </w:rPr>
      </w:pPr>
    </w:p>
    <w:p w14:paraId="47E535FF" w14:textId="77777777" w:rsidR="003E66B0" w:rsidRDefault="003E66B0" w:rsidP="003E66B0">
      <w:pPr>
        <w:ind w:left="-360"/>
        <w:rPr>
          <w:rFonts w:ascii="Arial" w:hAnsi="Arial" w:cs="Arial"/>
          <w:b/>
          <w:sz w:val="20"/>
          <w:szCs w:val="20"/>
        </w:rPr>
      </w:pPr>
      <w:r w:rsidRPr="006522BB">
        <w:rPr>
          <w:rFonts w:ascii="Arial" w:hAnsi="Arial" w:cs="Arial"/>
          <w:b/>
          <w:sz w:val="20"/>
          <w:szCs w:val="20"/>
        </w:rPr>
        <w:t>RAMPANT</w:t>
      </w:r>
      <w:r w:rsidRPr="006522BB">
        <w:rPr>
          <w:rFonts w:ascii="Arial" w:hAnsi="Arial" w:cs="Arial"/>
          <w:b/>
          <w:sz w:val="20"/>
          <w:szCs w:val="20"/>
        </w:rPr>
        <w:tab/>
      </w:r>
    </w:p>
    <w:p w14:paraId="3F5540FE" w14:textId="77777777" w:rsidR="003E66B0" w:rsidRPr="006522BB" w:rsidRDefault="003E66B0" w:rsidP="003E66B0">
      <w:pPr>
        <w:ind w:left="-360"/>
        <w:rPr>
          <w:rFonts w:ascii="Arial" w:hAnsi="Arial" w:cs="Arial"/>
          <w:b/>
          <w:sz w:val="20"/>
          <w:szCs w:val="20"/>
        </w:rPr>
      </w:pPr>
    </w:p>
    <w:p w14:paraId="44AB2372" w14:textId="77777777" w:rsidR="003E66B0" w:rsidRPr="006522BB" w:rsidRDefault="003E66B0" w:rsidP="003E66B0">
      <w:pPr>
        <w:rPr>
          <w:rFonts w:ascii="Arial" w:hAnsi="Arial" w:cs="Arial"/>
          <w:sz w:val="20"/>
          <w:szCs w:val="20"/>
        </w:rPr>
      </w:pPr>
      <w:r w:rsidRPr="006522BB">
        <w:rPr>
          <w:rFonts w:ascii="Arial" w:hAnsi="Arial" w:cs="Arial"/>
          <w:sz w:val="20"/>
          <w:szCs w:val="20"/>
        </w:rPr>
        <w:t>Situé extérieur aux limons</w:t>
      </w:r>
    </w:p>
    <w:p w14:paraId="747B97B7" w14:textId="77777777" w:rsidR="003E66B0" w:rsidRPr="006522BB" w:rsidRDefault="003E66B0" w:rsidP="003E66B0">
      <w:pPr>
        <w:rPr>
          <w:rFonts w:ascii="Arial" w:hAnsi="Arial" w:cs="Arial"/>
          <w:sz w:val="20"/>
          <w:szCs w:val="20"/>
        </w:rPr>
      </w:pPr>
      <w:r w:rsidRPr="006522BB">
        <w:rPr>
          <w:rFonts w:ascii="Arial" w:hAnsi="Arial" w:cs="Arial"/>
          <w:sz w:val="20"/>
          <w:szCs w:val="20"/>
        </w:rPr>
        <w:t xml:space="preserve">Entièrement ajusté à l'atelier </w:t>
      </w:r>
    </w:p>
    <w:p w14:paraId="44783660" w14:textId="77777777" w:rsidR="003E66B0" w:rsidRPr="006522BB" w:rsidRDefault="003E66B0" w:rsidP="003E66B0">
      <w:pPr>
        <w:rPr>
          <w:rFonts w:ascii="Arial" w:hAnsi="Arial" w:cs="Arial"/>
          <w:sz w:val="20"/>
          <w:szCs w:val="20"/>
        </w:rPr>
      </w:pPr>
      <w:r w:rsidRPr="006522BB">
        <w:rPr>
          <w:rFonts w:ascii="Arial" w:hAnsi="Arial" w:cs="Arial"/>
          <w:sz w:val="20"/>
          <w:szCs w:val="20"/>
        </w:rPr>
        <w:t xml:space="preserve">Main courante en tube Ø 42  </w:t>
      </w:r>
    </w:p>
    <w:p w14:paraId="52CAD41F" w14:textId="77777777" w:rsidR="003E66B0" w:rsidRPr="006522BB" w:rsidRDefault="003E66B0" w:rsidP="003E66B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</w:t>
      </w:r>
      <w:r w:rsidRPr="006522BB">
        <w:rPr>
          <w:rFonts w:ascii="Arial" w:hAnsi="Arial" w:cs="Arial"/>
          <w:sz w:val="20"/>
          <w:szCs w:val="20"/>
        </w:rPr>
        <w:t xml:space="preserve"> Lisses inter rond de 14</w:t>
      </w:r>
    </w:p>
    <w:p w14:paraId="4A387B88" w14:textId="77777777" w:rsidR="003E66B0" w:rsidRPr="006522BB" w:rsidRDefault="003E66B0" w:rsidP="003E66B0">
      <w:pPr>
        <w:rPr>
          <w:rFonts w:ascii="Arial" w:hAnsi="Arial" w:cs="Arial"/>
          <w:sz w:val="20"/>
          <w:szCs w:val="20"/>
        </w:rPr>
      </w:pPr>
      <w:r w:rsidRPr="006522BB">
        <w:rPr>
          <w:rFonts w:ascii="Arial" w:hAnsi="Arial" w:cs="Arial"/>
          <w:sz w:val="20"/>
          <w:szCs w:val="20"/>
        </w:rPr>
        <w:t>Montants en fer plat de 40 x 12.</w:t>
      </w:r>
    </w:p>
    <w:p w14:paraId="73E7FB2D" w14:textId="77777777" w:rsidR="003E66B0" w:rsidRPr="006522BB" w:rsidRDefault="003E66B0" w:rsidP="003E66B0">
      <w:pPr>
        <w:rPr>
          <w:rFonts w:ascii="Arial" w:hAnsi="Arial" w:cs="Arial"/>
          <w:sz w:val="20"/>
          <w:szCs w:val="20"/>
        </w:rPr>
      </w:pPr>
      <w:r w:rsidRPr="006522BB">
        <w:rPr>
          <w:rFonts w:ascii="Arial" w:hAnsi="Arial" w:cs="Arial"/>
          <w:sz w:val="20"/>
          <w:szCs w:val="20"/>
        </w:rPr>
        <w:t>PAS DE RACCORD ENTRE LES MAINS COURANTES INTERIEURES.</w:t>
      </w:r>
    </w:p>
    <w:p w14:paraId="259BE755" w14:textId="77777777" w:rsidR="003E66B0" w:rsidRPr="006522BB" w:rsidRDefault="003E66B0" w:rsidP="003E66B0">
      <w:pPr>
        <w:rPr>
          <w:rFonts w:ascii="Arial" w:hAnsi="Arial" w:cs="Arial"/>
          <w:sz w:val="20"/>
          <w:szCs w:val="20"/>
        </w:rPr>
      </w:pPr>
      <w:r w:rsidRPr="006522BB">
        <w:rPr>
          <w:rFonts w:ascii="Arial" w:hAnsi="Arial" w:cs="Arial"/>
          <w:sz w:val="20"/>
          <w:szCs w:val="20"/>
        </w:rPr>
        <w:t>(Plusieurs options disponibles)</w:t>
      </w:r>
    </w:p>
    <w:p w14:paraId="690676A0" w14:textId="77777777" w:rsidR="003E66B0" w:rsidRPr="006522BB" w:rsidRDefault="003E66B0" w:rsidP="003E66B0">
      <w:pPr>
        <w:rPr>
          <w:rFonts w:ascii="Arial" w:hAnsi="Arial" w:cs="Arial"/>
          <w:sz w:val="20"/>
          <w:szCs w:val="20"/>
        </w:rPr>
      </w:pPr>
    </w:p>
    <w:p w14:paraId="3801D4A8" w14:textId="77777777" w:rsidR="003E66B0" w:rsidRDefault="003E66B0" w:rsidP="003E66B0">
      <w:pPr>
        <w:ind w:left="-36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MONTAGE</w:t>
      </w:r>
    </w:p>
    <w:p w14:paraId="39480686" w14:textId="77777777" w:rsidR="003E66B0" w:rsidRDefault="003E66B0" w:rsidP="003E66B0">
      <w:pPr>
        <w:ind w:left="-360"/>
        <w:rPr>
          <w:rFonts w:ascii="Arial" w:hAnsi="Arial" w:cs="Arial"/>
          <w:b/>
          <w:sz w:val="20"/>
          <w:szCs w:val="20"/>
        </w:rPr>
      </w:pPr>
    </w:p>
    <w:p w14:paraId="1B2F2630" w14:textId="77777777" w:rsidR="003E66B0" w:rsidRDefault="003E66B0" w:rsidP="003E66B0">
      <w:pPr>
        <w:ind w:left="-360"/>
        <w:rPr>
          <w:rFonts w:ascii="Arial" w:hAnsi="Arial" w:cs="Arial"/>
          <w:sz w:val="20"/>
          <w:szCs w:val="20"/>
        </w:rPr>
      </w:pPr>
      <w:r w:rsidRPr="00D92A07">
        <w:rPr>
          <w:rFonts w:ascii="Arial" w:hAnsi="Arial" w:cs="Arial"/>
          <w:sz w:val="20"/>
          <w:szCs w:val="20"/>
        </w:rPr>
        <w:tab/>
        <w:t>Escalier livré en plusieurs éléments (à visser ou boulonner) à la pose</w:t>
      </w:r>
      <w:r>
        <w:rPr>
          <w:rFonts w:ascii="Arial" w:hAnsi="Arial" w:cs="Arial"/>
          <w:sz w:val="20"/>
          <w:szCs w:val="20"/>
        </w:rPr>
        <w:t>.</w:t>
      </w:r>
    </w:p>
    <w:p w14:paraId="7AD8BB4D" w14:textId="77777777" w:rsidR="003E66B0" w:rsidRDefault="003E66B0" w:rsidP="003E66B0">
      <w:pPr>
        <w:ind w:left="-360"/>
        <w:rPr>
          <w:rFonts w:ascii="Arial" w:hAnsi="Arial" w:cs="Arial"/>
          <w:b/>
          <w:sz w:val="20"/>
          <w:szCs w:val="20"/>
        </w:rPr>
      </w:pPr>
    </w:p>
    <w:p w14:paraId="67967E31" w14:textId="77777777" w:rsidR="003E66B0" w:rsidRDefault="003E66B0" w:rsidP="003E66B0">
      <w:pPr>
        <w:ind w:left="-36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ACIERS</w:t>
      </w:r>
    </w:p>
    <w:p w14:paraId="13741C82" w14:textId="77777777" w:rsidR="003E66B0" w:rsidRDefault="003E66B0" w:rsidP="003E66B0">
      <w:pPr>
        <w:ind w:left="720"/>
        <w:rPr>
          <w:rFonts w:ascii="Arial" w:hAnsi="Arial" w:cs="Arial"/>
          <w:sz w:val="20"/>
          <w:szCs w:val="20"/>
        </w:rPr>
      </w:pPr>
    </w:p>
    <w:p w14:paraId="6876609F" w14:textId="77777777" w:rsidR="003E66B0" w:rsidRDefault="003E66B0" w:rsidP="003E66B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Qualité des aciers : classe 1 galvanisables S275</w:t>
      </w:r>
    </w:p>
    <w:p w14:paraId="73BF5590" w14:textId="77777777" w:rsidR="003E66B0" w:rsidRPr="00D92A07" w:rsidRDefault="003E66B0" w:rsidP="003E66B0">
      <w:pPr>
        <w:ind w:left="-360"/>
        <w:rPr>
          <w:rFonts w:ascii="Arial" w:hAnsi="Arial" w:cs="Arial"/>
          <w:sz w:val="20"/>
          <w:szCs w:val="20"/>
        </w:rPr>
      </w:pPr>
    </w:p>
    <w:p w14:paraId="0E426123" w14:textId="77777777" w:rsidR="003E66B0" w:rsidRDefault="003E66B0" w:rsidP="003E66B0">
      <w:pPr>
        <w:ind w:left="-360"/>
        <w:rPr>
          <w:rFonts w:ascii="Arial" w:hAnsi="Arial" w:cs="Arial"/>
          <w:b/>
          <w:sz w:val="20"/>
          <w:szCs w:val="20"/>
        </w:rPr>
      </w:pPr>
      <w:r w:rsidRPr="00CA0A3C">
        <w:rPr>
          <w:rFonts w:ascii="Arial" w:hAnsi="Arial" w:cs="Arial"/>
          <w:b/>
          <w:sz w:val="20"/>
          <w:szCs w:val="20"/>
        </w:rPr>
        <w:t>FINITION</w:t>
      </w:r>
    </w:p>
    <w:p w14:paraId="23953DE1" w14:textId="77777777" w:rsidR="003E66B0" w:rsidRPr="00CA0A3C" w:rsidRDefault="003E66B0" w:rsidP="003E66B0">
      <w:pPr>
        <w:ind w:left="-360"/>
        <w:rPr>
          <w:rFonts w:ascii="Arial" w:hAnsi="Arial" w:cs="Arial"/>
          <w:b/>
          <w:sz w:val="20"/>
          <w:szCs w:val="20"/>
        </w:rPr>
      </w:pPr>
    </w:p>
    <w:p w14:paraId="2F73A320" w14:textId="77777777" w:rsidR="003E66B0" w:rsidRPr="00CA0A3C" w:rsidRDefault="003E66B0" w:rsidP="003E66B0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CA0A3C">
        <w:rPr>
          <w:rFonts w:ascii="Arial" w:hAnsi="Arial" w:cs="Arial"/>
          <w:sz w:val="20"/>
          <w:szCs w:val="20"/>
        </w:rPr>
        <w:t>Brut (traces de meulage et soudage apparentes)</w:t>
      </w:r>
    </w:p>
    <w:p w14:paraId="0245D9EC" w14:textId="77777777" w:rsidR="003E66B0" w:rsidRPr="00CA0A3C" w:rsidRDefault="003E66B0" w:rsidP="003E66B0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CA0A3C">
        <w:rPr>
          <w:rFonts w:ascii="Arial" w:hAnsi="Arial" w:cs="Arial"/>
          <w:sz w:val="20"/>
          <w:szCs w:val="20"/>
        </w:rPr>
        <w:t xml:space="preserve">Primaire d’accrochage gris clair </w:t>
      </w:r>
    </w:p>
    <w:p w14:paraId="4CC5D74D" w14:textId="77777777" w:rsidR="003E66B0" w:rsidRDefault="003E66B0" w:rsidP="003E66B0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F8225D">
        <w:rPr>
          <w:rFonts w:ascii="Arial" w:hAnsi="Arial" w:cs="Arial"/>
          <w:sz w:val="20"/>
          <w:szCs w:val="20"/>
        </w:rPr>
        <w:t>Plateau bois poncé fin</w:t>
      </w:r>
    </w:p>
    <w:p w14:paraId="5CE17107" w14:textId="77777777" w:rsidR="003E66B0" w:rsidRDefault="003E66B0" w:rsidP="003E66B0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Pr="00F8225D">
        <w:rPr>
          <w:rFonts w:ascii="Arial" w:hAnsi="Arial" w:cs="Arial"/>
          <w:sz w:val="20"/>
          <w:szCs w:val="20"/>
        </w:rPr>
        <w:t>lateau bois vernis</w:t>
      </w:r>
      <w:r>
        <w:rPr>
          <w:rFonts w:ascii="Arial" w:hAnsi="Arial" w:cs="Arial"/>
          <w:sz w:val="20"/>
          <w:szCs w:val="20"/>
        </w:rPr>
        <w:t xml:space="preserve"> 2 couches</w:t>
      </w:r>
    </w:p>
    <w:p w14:paraId="4FB9F208" w14:textId="77777777" w:rsidR="003E66B0" w:rsidRDefault="003E66B0" w:rsidP="003E66B0">
      <w:pPr>
        <w:ind w:left="-360"/>
        <w:rPr>
          <w:rFonts w:ascii="Arial" w:hAnsi="Arial" w:cs="Arial"/>
          <w:sz w:val="20"/>
          <w:szCs w:val="20"/>
        </w:rPr>
      </w:pPr>
    </w:p>
    <w:p w14:paraId="6A10A833" w14:textId="77777777" w:rsidR="00CA0D8B" w:rsidRDefault="00CA0D8B" w:rsidP="003E66B0">
      <w:pPr>
        <w:ind w:left="-360"/>
        <w:rPr>
          <w:rFonts w:ascii="Arial" w:hAnsi="Arial" w:cs="Arial"/>
          <w:b/>
          <w:sz w:val="20"/>
          <w:szCs w:val="20"/>
        </w:rPr>
      </w:pPr>
    </w:p>
    <w:p w14:paraId="2B870A9A" w14:textId="61C8A938" w:rsidR="003E66B0" w:rsidRDefault="003E66B0" w:rsidP="003E66B0">
      <w:pPr>
        <w:ind w:left="-360"/>
        <w:rPr>
          <w:rFonts w:ascii="Arial" w:hAnsi="Arial" w:cs="Arial"/>
          <w:b/>
          <w:sz w:val="20"/>
          <w:szCs w:val="20"/>
        </w:rPr>
      </w:pPr>
      <w:r w:rsidRPr="00CA0A3C">
        <w:rPr>
          <w:rFonts w:ascii="Arial" w:hAnsi="Arial" w:cs="Arial"/>
          <w:b/>
          <w:sz w:val="20"/>
          <w:szCs w:val="20"/>
        </w:rPr>
        <w:lastRenderedPageBreak/>
        <w:t>CARACTERISTIQUES</w:t>
      </w:r>
    </w:p>
    <w:p w14:paraId="76AE8CC9" w14:textId="77777777" w:rsidR="003E66B0" w:rsidRPr="00CA0A3C" w:rsidRDefault="003E66B0" w:rsidP="003E66B0">
      <w:pPr>
        <w:ind w:left="-360"/>
        <w:rPr>
          <w:rFonts w:ascii="Arial" w:hAnsi="Arial" w:cs="Arial"/>
          <w:b/>
          <w:sz w:val="20"/>
          <w:szCs w:val="20"/>
        </w:rPr>
      </w:pPr>
    </w:p>
    <w:p w14:paraId="215BE8DE" w14:textId="0B8817A7" w:rsidR="003E66B0" w:rsidRPr="00CA0A3C" w:rsidRDefault="00392478" w:rsidP="003E66B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="003E66B0" w:rsidRPr="00CA0A3C">
        <w:rPr>
          <w:rFonts w:ascii="Arial" w:hAnsi="Arial" w:cs="Arial"/>
          <w:sz w:val="20"/>
          <w:szCs w:val="20"/>
        </w:rPr>
        <w:t xml:space="preserve"> Hauteur à monter :</w:t>
      </w:r>
    </w:p>
    <w:p w14:paraId="5E014B36" w14:textId="432667DF" w:rsidR="003E66B0" w:rsidRPr="00CA0A3C" w:rsidRDefault="00392478" w:rsidP="003E66B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="003E66B0" w:rsidRPr="00CA0A3C">
        <w:rPr>
          <w:rFonts w:ascii="Arial" w:hAnsi="Arial" w:cs="Arial"/>
          <w:sz w:val="20"/>
          <w:szCs w:val="20"/>
        </w:rPr>
        <w:t xml:space="preserve"> Passage :</w:t>
      </w:r>
    </w:p>
    <w:p w14:paraId="72AF4A27" w14:textId="427D2FF1" w:rsidR="003E66B0" w:rsidRPr="00CA0A3C" w:rsidRDefault="00392478" w:rsidP="003E66B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="003E66B0" w:rsidRPr="00CA0A3C">
        <w:rPr>
          <w:rFonts w:ascii="Arial" w:hAnsi="Arial" w:cs="Arial"/>
          <w:sz w:val="20"/>
          <w:szCs w:val="20"/>
        </w:rPr>
        <w:t xml:space="preserve"> Nombre de niveaux :</w:t>
      </w:r>
    </w:p>
    <w:p w14:paraId="49BCBDD1" w14:textId="77777777" w:rsidR="003E66B0" w:rsidRDefault="003E66B0" w:rsidP="003E66B0">
      <w:pPr>
        <w:ind w:left="-360"/>
        <w:rPr>
          <w:rFonts w:ascii="Arial" w:hAnsi="Arial" w:cs="Arial"/>
          <w:b/>
          <w:sz w:val="20"/>
          <w:szCs w:val="20"/>
        </w:rPr>
      </w:pPr>
    </w:p>
    <w:p w14:paraId="68CADA4F" w14:textId="77777777" w:rsidR="003E66B0" w:rsidRDefault="003E66B0" w:rsidP="003E66B0">
      <w:pPr>
        <w:ind w:left="-360"/>
        <w:rPr>
          <w:rFonts w:ascii="Arial" w:hAnsi="Arial" w:cs="Arial"/>
          <w:b/>
          <w:sz w:val="20"/>
          <w:szCs w:val="20"/>
        </w:rPr>
      </w:pPr>
      <w:r w:rsidRPr="00CA0A3C">
        <w:rPr>
          <w:rFonts w:ascii="Arial" w:hAnsi="Arial" w:cs="Arial"/>
          <w:b/>
          <w:sz w:val="20"/>
          <w:szCs w:val="20"/>
        </w:rPr>
        <w:t>LOCALISATION</w:t>
      </w:r>
    </w:p>
    <w:p w14:paraId="4925EB4E" w14:textId="77777777" w:rsidR="003E66B0" w:rsidRDefault="003E66B0" w:rsidP="003E66B0">
      <w:pPr>
        <w:ind w:left="-360"/>
        <w:rPr>
          <w:rFonts w:ascii="Arial" w:hAnsi="Arial" w:cs="Arial"/>
          <w:b/>
          <w:sz w:val="20"/>
          <w:szCs w:val="20"/>
        </w:rPr>
      </w:pPr>
    </w:p>
    <w:p w14:paraId="4EC0EAAC" w14:textId="77777777" w:rsidR="003E66B0" w:rsidRPr="00CA0A3C" w:rsidRDefault="003E66B0" w:rsidP="003E66B0">
      <w:pPr>
        <w:ind w:left="-360"/>
        <w:rPr>
          <w:rFonts w:ascii="Arial" w:hAnsi="Arial" w:cs="Arial"/>
          <w:color w:val="FF0000"/>
          <w:sz w:val="20"/>
          <w:szCs w:val="20"/>
        </w:rPr>
      </w:pPr>
      <w:r w:rsidRPr="00CA0A3C">
        <w:rPr>
          <w:rFonts w:ascii="Arial" w:hAnsi="Arial" w:cs="Arial"/>
          <w:color w:val="FF0000"/>
          <w:sz w:val="20"/>
          <w:szCs w:val="20"/>
        </w:rPr>
        <w:tab/>
        <w:t>Indiquer ici l’emplacement de l’escalier par rapport au bâtiment.</w:t>
      </w:r>
    </w:p>
    <w:p w14:paraId="59F7B26F" w14:textId="77777777" w:rsidR="003E66B0" w:rsidRPr="00CA0A3C" w:rsidRDefault="003E66B0" w:rsidP="003E66B0">
      <w:pPr>
        <w:rPr>
          <w:sz w:val="20"/>
          <w:szCs w:val="20"/>
        </w:rPr>
      </w:pPr>
    </w:p>
    <w:p w14:paraId="0E852006" w14:textId="77777777" w:rsidR="003E66B0" w:rsidRDefault="003E66B0" w:rsidP="003E66B0">
      <w:pPr>
        <w:ind w:left="-360"/>
        <w:rPr>
          <w:rFonts w:ascii="Arial" w:hAnsi="Arial" w:cs="Arial"/>
          <w:b/>
          <w:sz w:val="20"/>
          <w:szCs w:val="20"/>
        </w:rPr>
      </w:pPr>
      <w:r w:rsidRPr="00CA0A3C">
        <w:rPr>
          <w:rFonts w:ascii="Arial" w:hAnsi="Arial" w:cs="Arial"/>
          <w:b/>
          <w:sz w:val="20"/>
          <w:szCs w:val="20"/>
        </w:rPr>
        <w:t>REFERENCE PRODUIT</w:t>
      </w:r>
    </w:p>
    <w:p w14:paraId="242A3589" w14:textId="77777777" w:rsidR="003E66B0" w:rsidRPr="00CA0A3C" w:rsidRDefault="003E66B0" w:rsidP="003E66B0">
      <w:pPr>
        <w:ind w:left="-360"/>
        <w:rPr>
          <w:rFonts w:ascii="Arial" w:hAnsi="Arial" w:cs="Arial"/>
          <w:b/>
          <w:sz w:val="20"/>
          <w:szCs w:val="20"/>
        </w:rPr>
      </w:pPr>
    </w:p>
    <w:p w14:paraId="02549AD2" w14:textId="77777777" w:rsidR="003E66B0" w:rsidRPr="00CA0A3C" w:rsidRDefault="003E66B0" w:rsidP="003E66B0">
      <w:pPr>
        <w:ind w:left="-360"/>
        <w:rPr>
          <w:rFonts w:ascii="Arial" w:hAnsi="Arial" w:cs="Arial"/>
          <w:sz w:val="20"/>
          <w:szCs w:val="20"/>
        </w:rPr>
      </w:pPr>
      <w:r w:rsidRPr="00CA0A3C">
        <w:rPr>
          <w:rFonts w:ascii="Arial" w:hAnsi="Arial" w:cs="Arial"/>
          <w:sz w:val="20"/>
          <w:szCs w:val="20"/>
        </w:rPr>
        <w:tab/>
        <w:t>Mod</w:t>
      </w:r>
      <w:r>
        <w:rPr>
          <w:rFonts w:ascii="Arial" w:hAnsi="Arial" w:cs="Arial"/>
          <w:sz w:val="20"/>
          <w:szCs w:val="20"/>
        </w:rPr>
        <w:t>è</w:t>
      </w:r>
      <w:r w:rsidRPr="00CA0A3C">
        <w:rPr>
          <w:rFonts w:ascii="Arial" w:hAnsi="Arial" w:cs="Arial"/>
          <w:sz w:val="20"/>
          <w:szCs w:val="20"/>
        </w:rPr>
        <w:t>le YSO</w:t>
      </w:r>
      <w:r>
        <w:rPr>
          <w:rFonts w:ascii="Arial" w:hAnsi="Arial" w:cs="Arial"/>
          <w:sz w:val="20"/>
          <w:szCs w:val="20"/>
        </w:rPr>
        <w:t xml:space="preserve">CREMA </w:t>
      </w:r>
      <w:r w:rsidRPr="00CA0A3C">
        <w:rPr>
          <w:rFonts w:ascii="Arial" w:hAnsi="Arial" w:cs="Arial"/>
          <w:sz w:val="20"/>
          <w:szCs w:val="20"/>
        </w:rPr>
        <w:t>des établissements YSOFER</w:t>
      </w:r>
    </w:p>
    <w:p w14:paraId="02C419CC" w14:textId="77777777" w:rsidR="003E66B0" w:rsidRPr="006522BB" w:rsidRDefault="003E66B0" w:rsidP="003E66B0">
      <w:pPr>
        <w:rPr>
          <w:rFonts w:ascii="Arial" w:hAnsi="Arial" w:cs="Arial"/>
          <w:sz w:val="20"/>
          <w:szCs w:val="20"/>
        </w:rPr>
      </w:pPr>
      <w:r w:rsidRPr="006522BB">
        <w:rPr>
          <w:rFonts w:ascii="Arial" w:hAnsi="Arial" w:cs="Arial"/>
          <w:sz w:val="20"/>
          <w:szCs w:val="20"/>
        </w:rPr>
        <w:tab/>
      </w:r>
      <w:r w:rsidRPr="006522BB">
        <w:rPr>
          <w:rFonts w:ascii="Arial" w:hAnsi="Arial" w:cs="Arial"/>
          <w:sz w:val="20"/>
          <w:szCs w:val="20"/>
        </w:rPr>
        <w:tab/>
      </w:r>
      <w:r w:rsidRPr="006522BB">
        <w:rPr>
          <w:rFonts w:ascii="Arial" w:hAnsi="Arial" w:cs="Arial"/>
          <w:sz w:val="20"/>
          <w:szCs w:val="20"/>
        </w:rPr>
        <w:tab/>
      </w:r>
      <w:r w:rsidRPr="006522BB">
        <w:rPr>
          <w:rFonts w:ascii="Arial" w:hAnsi="Arial" w:cs="Arial"/>
          <w:sz w:val="20"/>
          <w:szCs w:val="20"/>
        </w:rPr>
        <w:tab/>
      </w:r>
      <w:r w:rsidRPr="006522BB">
        <w:rPr>
          <w:rFonts w:ascii="Arial" w:hAnsi="Arial" w:cs="Arial"/>
          <w:sz w:val="20"/>
          <w:szCs w:val="20"/>
        </w:rPr>
        <w:tab/>
      </w:r>
      <w:r w:rsidRPr="006522BB">
        <w:rPr>
          <w:rFonts w:ascii="Arial" w:hAnsi="Arial" w:cs="Arial"/>
          <w:sz w:val="20"/>
          <w:szCs w:val="20"/>
        </w:rPr>
        <w:tab/>
      </w:r>
      <w:r w:rsidRPr="006522BB">
        <w:rPr>
          <w:rFonts w:ascii="Arial" w:hAnsi="Arial" w:cs="Arial"/>
          <w:sz w:val="20"/>
          <w:szCs w:val="20"/>
        </w:rPr>
        <w:tab/>
      </w:r>
    </w:p>
    <w:p w14:paraId="0372BFD3" w14:textId="4BC75A49" w:rsidR="00490ABB" w:rsidRPr="003E66B0" w:rsidRDefault="00490ABB" w:rsidP="003E66B0"/>
    <w:sectPr w:rsidR="00490ABB" w:rsidRPr="003E66B0" w:rsidSect="00EB6B32">
      <w:headerReference w:type="default" r:id="rId7"/>
      <w:footerReference w:type="default" r:id="rId8"/>
      <w:pgSz w:w="11906" w:h="16838"/>
      <w:pgMar w:top="899" w:right="566" w:bottom="1079" w:left="1417" w:header="85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B5B883" w14:textId="77777777" w:rsidR="00DE3D07" w:rsidRDefault="00DE3D07">
      <w:r>
        <w:separator/>
      </w:r>
    </w:p>
  </w:endnote>
  <w:endnote w:type="continuationSeparator" w:id="0">
    <w:p w14:paraId="620D44FC" w14:textId="77777777" w:rsidR="00DE3D07" w:rsidRDefault="00DE3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F96F58" w14:textId="5B829FC1" w:rsidR="00EB6B32" w:rsidRDefault="00761E01">
    <w:pPr>
      <w:pStyle w:val="Pieddepage"/>
    </w:pPr>
    <w:r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62336" behindDoc="0" locked="0" layoutInCell="1" allowOverlap="0" wp14:anchorId="55CE67BB" wp14:editId="662181CB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60000" cy="2588400"/>
          <wp:effectExtent l="0" t="0" r="3175" b="2540"/>
          <wp:wrapTopAndBottom/>
          <wp:docPr id="407754262" name="Image 407754262" descr="Une image contenant texte, carte de visite, diagramme, capture d’écran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 descr="Une image contenant texte, carte de visite, diagramme, capture d’écran&#10;&#10;Description générée automatiquement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059"/>
                  <a:stretch/>
                </pic:blipFill>
                <pic:spPr bwMode="auto">
                  <a:xfrm>
                    <a:off x="0" y="0"/>
                    <a:ext cx="7560000" cy="25884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2B0C57" w14:textId="77777777" w:rsidR="00DE3D07" w:rsidRDefault="00DE3D07">
      <w:r>
        <w:separator/>
      </w:r>
    </w:p>
  </w:footnote>
  <w:footnote w:type="continuationSeparator" w:id="0">
    <w:p w14:paraId="108A6785" w14:textId="77777777" w:rsidR="00DE3D07" w:rsidRDefault="00DE3D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0663FB" w14:textId="709C8AE5" w:rsidR="00761E01" w:rsidRDefault="00761E01">
    <w:pPr>
      <w:pStyle w:val="En-tt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5949C8A" wp14:editId="70038AB7">
          <wp:simplePos x="0" y="0"/>
          <wp:positionH relativeFrom="page">
            <wp:align>center</wp:align>
          </wp:positionH>
          <wp:positionV relativeFrom="paragraph">
            <wp:posOffset>-353790</wp:posOffset>
          </wp:positionV>
          <wp:extent cx="2985960" cy="930165"/>
          <wp:effectExtent l="0" t="0" r="0" b="0"/>
          <wp:wrapTopAndBottom/>
          <wp:docPr id="1837047788" name="Image 2" descr="Une image contenant texte, Police, capture d’écran, Graphiqu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7167032" name="Image 2" descr="Une image contenant texte, Police, capture d’écran, Graphique&#10;&#10;Description générée automatiquement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711" t="36187" r="13201" b="31173"/>
                  <a:stretch/>
                </pic:blipFill>
                <pic:spPr bwMode="auto">
                  <a:xfrm>
                    <a:off x="0" y="0"/>
                    <a:ext cx="2985960" cy="9301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AB4457"/>
    <w:multiLevelType w:val="hybridMultilevel"/>
    <w:tmpl w:val="FD6CCB2A"/>
    <w:lvl w:ilvl="0" w:tplc="080645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A6EFC"/>
    <w:multiLevelType w:val="hybridMultilevel"/>
    <w:tmpl w:val="FAC644F6"/>
    <w:lvl w:ilvl="0" w:tplc="080645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C40977"/>
    <w:multiLevelType w:val="hybridMultilevel"/>
    <w:tmpl w:val="AFDC161A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F1F7D06"/>
    <w:multiLevelType w:val="hybridMultilevel"/>
    <w:tmpl w:val="2C8EB128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645F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A26B6C"/>
    <w:multiLevelType w:val="hybridMultilevel"/>
    <w:tmpl w:val="69E27830"/>
    <w:lvl w:ilvl="0" w:tplc="080645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FE4EBB"/>
    <w:multiLevelType w:val="hybridMultilevel"/>
    <w:tmpl w:val="473C2EAA"/>
    <w:lvl w:ilvl="0" w:tplc="080645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F968C2"/>
    <w:multiLevelType w:val="hybridMultilevel"/>
    <w:tmpl w:val="6AF496AC"/>
    <w:lvl w:ilvl="0" w:tplc="080645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77511356">
    <w:abstractNumId w:val="3"/>
  </w:num>
  <w:num w:numId="2" w16cid:durableId="1714577226">
    <w:abstractNumId w:val="0"/>
  </w:num>
  <w:num w:numId="3" w16cid:durableId="1423062416">
    <w:abstractNumId w:val="5"/>
  </w:num>
  <w:num w:numId="4" w16cid:durableId="1774667751">
    <w:abstractNumId w:val="4"/>
  </w:num>
  <w:num w:numId="5" w16cid:durableId="253779725">
    <w:abstractNumId w:val="2"/>
  </w:num>
  <w:num w:numId="6" w16cid:durableId="585652347">
    <w:abstractNumId w:val="6"/>
  </w:num>
  <w:num w:numId="7" w16cid:durableId="6304741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B79"/>
    <w:rsid w:val="0002778F"/>
    <w:rsid w:val="00054727"/>
    <w:rsid w:val="000611CC"/>
    <w:rsid w:val="00064F56"/>
    <w:rsid w:val="000903D8"/>
    <w:rsid w:val="00096E82"/>
    <w:rsid w:val="000B0A25"/>
    <w:rsid w:val="000C1212"/>
    <w:rsid w:val="000C21CF"/>
    <w:rsid w:val="000D49B6"/>
    <w:rsid w:val="00100BC7"/>
    <w:rsid w:val="00121EA4"/>
    <w:rsid w:val="00132D13"/>
    <w:rsid w:val="00135B79"/>
    <w:rsid w:val="001C3492"/>
    <w:rsid w:val="001F2450"/>
    <w:rsid w:val="00246AB4"/>
    <w:rsid w:val="002640B9"/>
    <w:rsid w:val="002922F0"/>
    <w:rsid w:val="002F0D6D"/>
    <w:rsid w:val="00320EF5"/>
    <w:rsid w:val="00325C2F"/>
    <w:rsid w:val="00331B21"/>
    <w:rsid w:val="00347797"/>
    <w:rsid w:val="00372B89"/>
    <w:rsid w:val="00392478"/>
    <w:rsid w:val="003B31A3"/>
    <w:rsid w:val="003D13A7"/>
    <w:rsid w:val="003E66B0"/>
    <w:rsid w:val="003F5D97"/>
    <w:rsid w:val="00413617"/>
    <w:rsid w:val="00420D03"/>
    <w:rsid w:val="00424E3A"/>
    <w:rsid w:val="00490ABB"/>
    <w:rsid w:val="004D3F03"/>
    <w:rsid w:val="004F3DEB"/>
    <w:rsid w:val="00503C22"/>
    <w:rsid w:val="005077E1"/>
    <w:rsid w:val="0059362E"/>
    <w:rsid w:val="005D40E2"/>
    <w:rsid w:val="005F5C15"/>
    <w:rsid w:val="00680070"/>
    <w:rsid w:val="00750865"/>
    <w:rsid w:val="00752D3C"/>
    <w:rsid w:val="00756CE2"/>
    <w:rsid w:val="00761E01"/>
    <w:rsid w:val="007A5AE0"/>
    <w:rsid w:val="007C2091"/>
    <w:rsid w:val="007F2161"/>
    <w:rsid w:val="00826291"/>
    <w:rsid w:val="00855CD9"/>
    <w:rsid w:val="0088035A"/>
    <w:rsid w:val="00893BAD"/>
    <w:rsid w:val="008C6F60"/>
    <w:rsid w:val="008D2349"/>
    <w:rsid w:val="008F3C23"/>
    <w:rsid w:val="00957960"/>
    <w:rsid w:val="00984DF0"/>
    <w:rsid w:val="0099230A"/>
    <w:rsid w:val="009F76AA"/>
    <w:rsid w:val="00A3203B"/>
    <w:rsid w:val="00AA2D8D"/>
    <w:rsid w:val="00AB0085"/>
    <w:rsid w:val="00AC5F44"/>
    <w:rsid w:val="00AE1EB7"/>
    <w:rsid w:val="00B42653"/>
    <w:rsid w:val="00B641A2"/>
    <w:rsid w:val="00B76614"/>
    <w:rsid w:val="00BA6DF0"/>
    <w:rsid w:val="00C20A4D"/>
    <w:rsid w:val="00C40009"/>
    <w:rsid w:val="00C63B35"/>
    <w:rsid w:val="00C81053"/>
    <w:rsid w:val="00CA0D8B"/>
    <w:rsid w:val="00CD051D"/>
    <w:rsid w:val="00CF6730"/>
    <w:rsid w:val="00D02F50"/>
    <w:rsid w:val="00D16278"/>
    <w:rsid w:val="00D41514"/>
    <w:rsid w:val="00D52D5C"/>
    <w:rsid w:val="00D561C5"/>
    <w:rsid w:val="00D6228F"/>
    <w:rsid w:val="00D76692"/>
    <w:rsid w:val="00DA366F"/>
    <w:rsid w:val="00DA4F72"/>
    <w:rsid w:val="00DB02B1"/>
    <w:rsid w:val="00DE3D07"/>
    <w:rsid w:val="00E1344F"/>
    <w:rsid w:val="00E517EE"/>
    <w:rsid w:val="00E73DB4"/>
    <w:rsid w:val="00E859B8"/>
    <w:rsid w:val="00EA61D2"/>
    <w:rsid w:val="00EB6B32"/>
    <w:rsid w:val="00EC2223"/>
    <w:rsid w:val="00ED2B3A"/>
    <w:rsid w:val="00EE741E"/>
    <w:rsid w:val="00F560EF"/>
    <w:rsid w:val="00FC0F1E"/>
    <w:rsid w:val="00FC1BCD"/>
    <w:rsid w:val="00FC6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0A5B2645"/>
  <w15:chartTrackingRefBased/>
  <w15:docId w15:val="{141BE296-C717-7C4B-9CCA-026D62B61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CF673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CF6730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semiHidden/>
    <w:rsid w:val="00DB02B1"/>
    <w:rPr>
      <w:rFonts w:ascii="Tahoma" w:hAnsi="Tahoma" w:cs="Tahoma"/>
      <w:sz w:val="16"/>
      <w:szCs w:val="16"/>
    </w:rPr>
  </w:style>
  <w:style w:type="character" w:styleId="lev">
    <w:name w:val="Strong"/>
    <w:qFormat/>
    <w:rsid w:val="00752D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87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ESCALIER HELICOIDAL METAL</vt:lpstr>
    </vt:vector>
  </TitlesOfParts>
  <Company>ys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ESCALIER HELICOIDAL METAL</dc:title>
  <dc:subject/>
  <dc:creator>df</dc:creator>
  <cp:keywords/>
  <cp:lastModifiedBy>Anais Aubonnet</cp:lastModifiedBy>
  <cp:revision>2</cp:revision>
  <cp:lastPrinted>2009-08-07T08:03:00Z</cp:lastPrinted>
  <dcterms:created xsi:type="dcterms:W3CDTF">2024-06-21T08:27:00Z</dcterms:created>
  <dcterms:modified xsi:type="dcterms:W3CDTF">2024-06-21T08:27:00Z</dcterms:modified>
</cp:coreProperties>
</file>