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EBD4C5" w14:textId="77777777" w:rsidR="00130295" w:rsidRPr="00B97B60" w:rsidRDefault="00130295" w:rsidP="00130295">
      <w:pPr>
        <w:jc w:val="center"/>
        <w:rPr>
          <w:rFonts w:ascii="Arial" w:hAnsi="Arial" w:cs="Arial"/>
          <w:b/>
          <w:sz w:val="28"/>
          <w:szCs w:val="28"/>
        </w:rPr>
      </w:pPr>
      <w:r w:rsidRPr="00B97B60">
        <w:rPr>
          <w:rFonts w:ascii="Arial" w:hAnsi="Arial" w:cs="Arial"/>
          <w:b/>
          <w:sz w:val="28"/>
          <w:szCs w:val="28"/>
        </w:rPr>
        <w:t>MODELE YSOMIXT (Secours)</w:t>
      </w:r>
    </w:p>
    <w:p w14:paraId="5B4E7C48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</w:p>
    <w:p w14:paraId="6D02B397" w14:textId="77777777" w:rsidR="00130295" w:rsidRDefault="00130295" w:rsidP="00130295">
      <w:pPr>
        <w:jc w:val="center"/>
        <w:rPr>
          <w:rFonts w:ascii="Arial" w:hAnsi="Arial" w:cs="Arial"/>
          <w:sz w:val="20"/>
          <w:szCs w:val="20"/>
        </w:rPr>
      </w:pPr>
      <w:r w:rsidRPr="00096E82">
        <w:rPr>
          <w:rFonts w:ascii="Arial" w:hAnsi="Arial" w:cs="Arial"/>
          <w:sz w:val="20"/>
          <w:szCs w:val="20"/>
        </w:rPr>
        <w:t xml:space="preserve">(PASSAGE 1UP 900mm </w:t>
      </w:r>
    </w:p>
    <w:p w14:paraId="1BB0951A" w14:textId="77777777" w:rsidR="00130295" w:rsidRDefault="00130295" w:rsidP="00130295">
      <w:pPr>
        <w:jc w:val="center"/>
        <w:rPr>
          <w:rFonts w:ascii="Arial" w:hAnsi="Arial" w:cs="Arial"/>
          <w:sz w:val="20"/>
          <w:szCs w:val="20"/>
        </w:rPr>
      </w:pPr>
      <w:proofErr w:type="gramStart"/>
      <w:r w:rsidRPr="00096E82">
        <w:rPr>
          <w:rFonts w:ascii="Arial" w:hAnsi="Arial" w:cs="Arial"/>
          <w:sz w:val="20"/>
          <w:szCs w:val="20"/>
        </w:rPr>
        <w:t>ou</w:t>
      </w:r>
      <w:proofErr w:type="gramEnd"/>
      <w:r w:rsidRPr="00096E82">
        <w:rPr>
          <w:rFonts w:ascii="Arial" w:hAnsi="Arial" w:cs="Arial"/>
          <w:sz w:val="20"/>
          <w:szCs w:val="20"/>
        </w:rPr>
        <w:t xml:space="preserve"> 2UP 1400mm ramené 1200mm suivant article CO37)</w:t>
      </w:r>
    </w:p>
    <w:p w14:paraId="6054D9FD" w14:textId="77777777" w:rsidR="00130295" w:rsidRPr="00F8225D" w:rsidRDefault="00130295" w:rsidP="00130295">
      <w:pPr>
        <w:jc w:val="center"/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>(Eléments à visser)</w:t>
      </w:r>
    </w:p>
    <w:p w14:paraId="323BAD0E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366ACC60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DOMAINE D’APPLICATION  </w:t>
      </w:r>
    </w:p>
    <w:p w14:paraId="3A2F53FF" w14:textId="77777777" w:rsidR="00130295" w:rsidRPr="002210D1" w:rsidRDefault="00130295" w:rsidP="00130295">
      <w:pPr>
        <w:rPr>
          <w:rFonts w:ascii="Arial" w:hAnsi="Arial" w:cs="Arial"/>
          <w:b/>
          <w:sz w:val="20"/>
          <w:szCs w:val="20"/>
        </w:rPr>
      </w:pPr>
    </w:p>
    <w:p w14:paraId="44B61E4D" w14:textId="77777777" w:rsidR="00130295" w:rsidRPr="00EE2421" w:rsidRDefault="00130295" w:rsidP="00130295">
      <w:pPr>
        <w:numPr>
          <w:ilvl w:val="0"/>
          <w:numId w:val="1"/>
        </w:numPr>
        <w:rPr>
          <w:rStyle w:val="lev"/>
          <w:rFonts w:ascii="Arial" w:hAnsi="Arial" w:cs="Arial"/>
          <w:sz w:val="20"/>
          <w:szCs w:val="20"/>
        </w:rPr>
      </w:pPr>
      <w:r w:rsidRPr="00EE2421">
        <w:rPr>
          <w:rStyle w:val="lev"/>
          <w:rFonts w:ascii="Arial" w:hAnsi="Arial" w:cs="Arial"/>
          <w:sz w:val="20"/>
          <w:szCs w:val="20"/>
        </w:rPr>
        <w:t>Escalier de secours « non ouvert au public dans les conditions normales de fonctionnement ».</w:t>
      </w:r>
    </w:p>
    <w:p w14:paraId="19B54073" w14:textId="77777777" w:rsidR="00130295" w:rsidRPr="00EE2421" w:rsidRDefault="00130295" w:rsidP="00130295">
      <w:pPr>
        <w:rPr>
          <w:rStyle w:val="lev"/>
          <w:rFonts w:ascii="Arial" w:hAnsi="Arial" w:cs="Arial"/>
          <w:b w:val="0"/>
          <w:sz w:val="20"/>
          <w:szCs w:val="20"/>
        </w:rPr>
      </w:pP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>(Conforme CO 56, Non assujetti à la circulaire sur l’accessibilité).</w:t>
      </w:r>
    </w:p>
    <w:p w14:paraId="59763266" w14:textId="77777777" w:rsidR="00130295" w:rsidRPr="00EE2421" w:rsidRDefault="00130295" w:rsidP="00130295">
      <w:pPr>
        <w:rPr>
          <w:rStyle w:val="lev"/>
          <w:rFonts w:ascii="Arial" w:hAnsi="Arial" w:cs="Arial"/>
          <w:sz w:val="20"/>
          <w:szCs w:val="20"/>
        </w:rPr>
      </w:pPr>
    </w:p>
    <w:p w14:paraId="26785CDB" w14:textId="77777777" w:rsidR="00130295" w:rsidRPr="00EE2421" w:rsidRDefault="00130295" w:rsidP="00130295">
      <w:pPr>
        <w:numPr>
          <w:ilvl w:val="0"/>
          <w:numId w:val="1"/>
        </w:numPr>
        <w:rPr>
          <w:rStyle w:val="lev"/>
          <w:rFonts w:ascii="Arial" w:hAnsi="Arial" w:cs="Arial"/>
          <w:sz w:val="20"/>
          <w:szCs w:val="20"/>
        </w:rPr>
      </w:pPr>
      <w:r w:rsidRPr="00EE2421">
        <w:rPr>
          <w:rStyle w:val="lev"/>
          <w:rFonts w:ascii="Arial" w:hAnsi="Arial" w:cs="Arial"/>
          <w:sz w:val="20"/>
          <w:szCs w:val="20"/>
        </w:rPr>
        <w:t>Escalier d’accès normal desserva</w:t>
      </w:r>
      <w:r>
        <w:rPr>
          <w:rStyle w:val="lev"/>
          <w:rFonts w:ascii="Arial" w:hAnsi="Arial" w:cs="Arial"/>
          <w:sz w:val="20"/>
          <w:szCs w:val="20"/>
        </w:rPr>
        <w:t>nt des locaux ouverts au public (PMR)</w:t>
      </w:r>
    </w:p>
    <w:p w14:paraId="728F0350" w14:textId="5A7A206A" w:rsidR="00130295" w:rsidRPr="00EE2421" w:rsidRDefault="00130295" w:rsidP="00130295">
      <w:pPr>
        <w:rPr>
          <w:rStyle w:val="lev"/>
          <w:rFonts w:ascii="Arial" w:hAnsi="Arial" w:cs="Arial"/>
          <w:b w:val="0"/>
          <w:sz w:val="20"/>
          <w:szCs w:val="20"/>
        </w:rPr>
      </w:pP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(Conforme à la circulaire interministérielle N° DGUHC 2007-53 du </w:t>
      </w:r>
      <w:smartTag w:uri="urn:schemas-microsoft-com:office:smarttags" w:element="date">
        <w:smartTagPr>
          <w:attr w:name="Year" w:val="2007"/>
          <w:attr w:name="Day" w:val="30"/>
          <w:attr w:name="Month" w:val="11"/>
          <w:attr w:name="ls" w:val="trans"/>
        </w:smartTagPr>
        <w:r w:rsidRPr="00EE2421">
          <w:rPr>
            <w:rStyle w:val="lev"/>
            <w:rFonts w:ascii="Arial" w:hAnsi="Arial" w:cs="Arial"/>
            <w:b w:val="0"/>
            <w:sz w:val="20"/>
            <w:szCs w:val="20"/>
          </w:rPr>
          <w:t>30 novembre 2007</w:t>
        </w:r>
      </w:smartTag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 relative à </w:t>
      </w: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l’accessibilité des établissements recevant du public et installations ouvertes au public construits ou </w:t>
      </w: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>créés « Annexe 8 »).</w:t>
      </w:r>
    </w:p>
    <w:p w14:paraId="737F1862" w14:textId="77777777" w:rsidR="00130295" w:rsidRPr="00EE2421" w:rsidRDefault="00130295" w:rsidP="00130295">
      <w:pPr>
        <w:rPr>
          <w:rStyle w:val="lev"/>
          <w:rFonts w:ascii="Arial" w:hAnsi="Arial" w:cs="Arial"/>
          <w:b w:val="0"/>
          <w:sz w:val="20"/>
          <w:szCs w:val="20"/>
        </w:rPr>
      </w:pPr>
    </w:p>
    <w:p w14:paraId="6DD75F69" w14:textId="77777777" w:rsidR="00130295" w:rsidRPr="00EE2421" w:rsidRDefault="00130295" w:rsidP="00130295">
      <w:pPr>
        <w:numPr>
          <w:ilvl w:val="0"/>
          <w:numId w:val="1"/>
        </w:numPr>
        <w:rPr>
          <w:rStyle w:val="lev"/>
          <w:rFonts w:ascii="Arial" w:hAnsi="Arial" w:cs="Arial"/>
          <w:sz w:val="20"/>
          <w:szCs w:val="20"/>
        </w:rPr>
      </w:pPr>
      <w:r w:rsidRPr="00EE2421">
        <w:rPr>
          <w:rStyle w:val="lev"/>
          <w:rFonts w:ascii="Arial" w:hAnsi="Arial" w:cs="Arial"/>
          <w:sz w:val="20"/>
          <w:szCs w:val="20"/>
        </w:rPr>
        <w:t>Escalier d’accès normal desservant des bâtiments d’habitation collectifs neufs.</w:t>
      </w:r>
    </w:p>
    <w:p w14:paraId="7A742A10" w14:textId="77777777" w:rsidR="00130295" w:rsidRPr="00EE2421" w:rsidRDefault="00130295" w:rsidP="00130295">
      <w:pPr>
        <w:rPr>
          <w:rStyle w:val="lev"/>
          <w:rFonts w:ascii="Arial" w:hAnsi="Arial" w:cs="Arial"/>
          <w:b w:val="0"/>
          <w:sz w:val="20"/>
          <w:szCs w:val="20"/>
        </w:rPr>
      </w:pP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(Conforme à la circulaire interministérielle N° DGUHC </w:t>
      </w:r>
      <w:smartTag w:uri="urn:schemas-microsoft-com:office:smarttags" w:element="phone">
        <w:smartTagPr>
          <w:attr w:uri="urn:schemas-microsoft-com:office:office" w:name="ls" w:val="trans"/>
        </w:smartTagPr>
        <w:r w:rsidRPr="00EE2421">
          <w:rPr>
            <w:rStyle w:val="lev"/>
            <w:rFonts w:ascii="Arial" w:hAnsi="Arial" w:cs="Arial"/>
            <w:b w:val="0"/>
            <w:sz w:val="20"/>
            <w:szCs w:val="20"/>
          </w:rPr>
          <w:t>2007-53</w:t>
        </w:r>
      </w:smartTag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 du </w:t>
      </w:r>
      <w:smartTag w:uri="urn:schemas-microsoft-com:office:smarttags" w:element="date">
        <w:smartTagPr>
          <w:attr w:name="Year" w:val="2007"/>
          <w:attr w:name="Day" w:val="30"/>
          <w:attr w:name="Month" w:val="11"/>
          <w:attr w:name="ls" w:val="trans"/>
        </w:smartTagPr>
        <w:r w:rsidRPr="00EE2421">
          <w:rPr>
            <w:rStyle w:val="lev"/>
            <w:rFonts w:ascii="Arial" w:hAnsi="Arial" w:cs="Arial"/>
            <w:b w:val="0"/>
            <w:sz w:val="20"/>
            <w:szCs w:val="20"/>
          </w:rPr>
          <w:t>30 novembre 2007</w:t>
        </w:r>
      </w:smartTag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 relative à </w:t>
      </w: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>l’accessibilité des bâtiments d’habitation collectifs neufs « Annexe 6 »).</w:t>
      </w:r>
    </w:p>
    <w:p w14:paraId="557EAFCE" w14:textId="77777777" w:rsidR="00130295" w:rsidRPr="00EE2421" w:rsidRDefault="00130295" w:rsidP="00130295">
      <w:pPr>
        <w:rPr>
          <w:rStyle w:val="lev"/>
          <w:rFonts w:ascii="Arial" w:hAnsi="Arial" w:cs="Arial"/>
          <w:sz w:val="20"/>
          <w:szCs w:val="20"/>
        </w:rPr>
      </w:pPr>
    </w:p>
    <w:p w14:paraId="782B65BF" w14:textId="77777777" w:rsidR="00130295" w:rsidRPr="00EE2421" w:rsidRDefault="00130295" w:rsidP="00130295">
      <w:pPr>
        <w:numPr>
          <w:ilvl w:val="0"/>
          <w:numId w:val="1"/>
        </w:numPr>
        <w:rPr>
          <w:rStyle w:val="lev"/>
          <w:rFonts w:ascii="Arial" w:hAnsi="Arial" w:cs="Arial"/>
          <w:sz w:val="20"/>
          <w:szCs w:val="20"/>
        </w:rPr>
      </w:pPr>
      <w:r w:rsidRPr="00EE2421">
        <w:rPr>
          <w:rStyle w:val="lev"/>
          <w:rFonts w:ascii="Arial" w:hAnsi="Arial" w:cs="Arial"/>
          <w:sz w:val="20"/>
          <w:szCs w:val="20"/>
        </w:rPr>
        <w:t>Escalier conforme au code du travail. (Sans dispositions destinées à le rendre accessible)</w:t>
      </w:r>
    </w:p>
    <w:p w14:paraId="33EB5084" w14:textId="77777777" w:rsidR="00130295" w:rsidRPr="00EE2421" w:rsidRDefault="00130295" w:rsidP="00130295">
      <w:pPr>
        <w:rPr>
          <w:rStyle w:val="lev"/>
          <w:rFonts w:ascii="Arial" w:hAnsi="Arial" w:cs="Arial"/>
          <w:b w:val="0"/>
          <w:sz w:val="20"/>
          <w:szCs w:val="20"/>
        </w:rPr>
      </w:pP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(Conforme au décret s N° 92-332 et 92-333 du </w:t>
      </w:r>
      <w:smartTag w:uri="urn:schemas-microsoft-com:office:smarttags" w:element="date">
        <w:smartTagPr>
          <w:attr w:name="Year" w:val="1992"/>
          <w:attr w:name="Day" w:val="31"/>
          <w:attr w:name="Month" w:val="3"/>
          <w:attr w:name="ls" w:val="trans"/>
        </w:smartTagPr>
        <w:r w:rsidRPr="00EE2421">
          <w:rPr>
            <w:rStyle w:val="lev"/>
            <w:rFonts w:ascii="Arial" w:hAnsi="Arial" w:cs="Arial"/>
            <w:b w:val="0"/>
            <w:sz w:val="20"/>
            <w:szCs w:val="20"/>
          </w:rPr>
          <w:t>31 mars 1992</w:t>
        </w:r>
      </w:smartTag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-Articles R. 235-4-7.) </w:t>
      </w:r>
    </w:p>
    <w:p w14:paraId="657CA2CE" w14:textId="77777777" w:rsidR="00130295" w:rsidRPr="00EE2421" w:rsidRDefault="00130295" w:rsidP="00130295">
      <w:pPr>
        <w:rPr>
          <w:rStyle w:val="lev"/>
          <w:rFonts w:ascii="Arial" w:hAnsi="Arial" w:cs="Arial"/>
          <w:b w:val="0"/>
          <w:sz w:val="20"/>
          <w:szCs w:val="20"/>
        </w:rPr>
      </w:pPr>
    </w:p>
    <w:p w14:paraId="797EA448" w14:textId="77777777" w:rsidR="00130295" w:rsidRPr="00EE2421" w:rsidRDefault="00130295" w:rsidP="00130295">
      <w:pPr>
        <w:numPr>
          <w:ilvl w:val="0"/>
          <w:numId w:val="1"/>
        </w:numPr>
        <w:rPr>
          <w:rStyle w:val="lev"/>
          <w:rFonts w:ascii="Arial" w:hAnsi="Arial" w:cs="Arial"/>
          <w:sz w:val="20"/>
          <w:szCs w:val="20"/>
        </w:rPr>
      </w:pPr>
      <w:r w:rsidRPr="00EE2421">
        <w:rPr>
          <w:rStyle w:val="lev"/>
          <w:rFonts w:ascii="Arial" w:hAnsi="Arial" w:cs="Arial"/>
          <w:sz w:val="20"/>
          <w:szCs w:val="20"/>
        </w:rPr>
        <w:t>Escalier conforme au code du travail. (Avec dispositions destinées à le rendre accessible)</w:t>
      </w:r>
    </w:p>
    <w:p w14:paraId="0A714A22" w14:textId="1A3A680A" w:rsidR="00130295" w:rsidRDefault="00130295" w:rsidP="00130295">
      <w:pPr>
        <w:rPr>
          <w:rStyle w:val="lev"/>
          <w:rFonts w:ascii="Arial" w:hAnsi="Arial" w:cs="Arial"/>
          <w:b w:val="0"/>
          <w:sz w:val="20"/>
          <w:szCs w:val="20"/>
        </w:rPr>
      </w:pPr>
      <w:r>
        <w:rPr>
          <w:rStyle w:val="lev"/>
          <w:rFonts w:ascii="Arial" w:hAnsi="Arial" w:cs="Arial"/>
          <w:b w:val="0"/>
          <w:sz w:val="20"/>
          <w:szCs w:val="20"/>
        </w:rPr>
        <w:tab/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 xml:space="preserve">(Arrêté du </w:t>
      </w:r>
      <w:smartTag w:uri="urn:schemas-microsoft-com:office:smarttags" w:element="date">
        <w:smartTagPr>
          <w:attr w:name="Year" w:val="1994"/>
          <w:attr w:name="Day" w:val="27"/>
          <w:attr w:name="Month" w:val="6"/>
          <w:attr w:name="ls" w:val="trans"/>
        </w:smartTagPr>
        <w:r w:rsidRPr="00EE2421">
          <w:rPr>
            <w:rStyle w:val="lev"/>
            <w:rFonts w:ascii="Arial" w:hAnsi="Arial" w:cs="Arial"/>
            <w:b w:val="0"/>
            <w:sz w:val="20"/>
            <w:szCs w:val="20"/>
          </w:rPr>
          <w:t>27 juin 1994</w:t>
        </w:r>
      </w:smartTag>
      <w:r w:rsidRPr="00EE2421">
        <w:rPr>
          <w:rStyle w:val="lev"/>
          <w:rFonts w:ascii="Arial" w:hAnsi="Arial" w:cs="Arial"/>
          <w:b w:val="0"/>
          <w:sz w:val="20"/>
          <w:szCs w:val="20"/>
        </w:rPr>
        <w:t>) Article : R235-3-18 –</w:t>
      </w:r>
      <w:r>
        <w:rPr>
          <w:rStyle w:val="lev"/>
          <w:rFonts w:ascii="Arial" w:hAnsi="Arial" w:cs="Arial"/>
          <w:b w:val="0"/>
          <w:sz w:val="20"/>
          <w:szCs w:val="20"/>
        </w:rPr>
        <w:t xml:space="preserve"> </w:t>
      </w:r>
      <w:r w:rsidRPr="00EE2421">
        <w:rPr>
          <w:rStyle w:val="lev"/>
          <w:rFonts w:ascii="Arial" w:hAnsi="Arial" w:cs="Arial"/>
          <w:b w:val="0"/>
          <w:sz w:val="20"/>
          <w:szCs w:val="20"/>
        </w:rPr>
        <w:t>(Escalier 2 U.P.)</w:t>
      </w:r>
    </w:p>
    <w:p w14:paraId="3735A416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</w:p>
    <w:p w14:paraId="1FE4C081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  <w:lang w:val="en-GB"/>
        </w:rPr>
      </w:pPr>
      <w:r w:rsidRPr="000A31E0">
        <w:rPr>
          <w:rFonts w:ascii="Arial" w:hAnsi="Arial" w:cs="Arial"/>
          <w:b/>
          <w:sz w:val="20"/>
          <w:szCs w:val="20"/>
          <w:lang w:val="en-GB"/>
        </w:rPr>
        <w:t>OSSATURE</w:t>
      </w:r>
    </w:p>
    <w:p w14:paraId="25B9C68B" w14:textId="77777777" w:rsidR="00130295" w:rsidRPr="000A31E0" w:rsidRDefault="00130295" w:rsidP="00130295">
      <w:pPr>
        <w:ind w:left="-360"/>
        <w:rPr>
          <w:rFonts w:ascii="Arial" w:hAnsi="Arial" w:cs="Arial"/>
          <w:b/>
          <w:sz w:val="20"/>
          <w:szCs w:val="20"/>
          <w:lang w:val="en-GB"/>
        </w:rPr>
      </w:pPr>
      <w:r w:rsidRPr="000A31E0">
        <w:rPr>
          <w:rFonts w:ascii="Arial" w:hAnsi="Arial" w:cs="Arial"/>
          <w:b/>
          <w:sz w:val="20"/>
          <w:szCs w:val="20"/>
          <w:lang w:val="en-GB"/>
        </w:rPr>
        <w:tab/>
      </w:r>
    </w:p>
    <w:p w14:paraId="63028661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Mât central soudé sur une platine (avec perçages) pour fixation au sol.</w:t>
      </w:r>
    </w:p>
    <w:p w14:paraId="72EA26CE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Limon périphérique en tôle lisse 40/10 vissé en bout de marche.</w:t>
      </w:r>
    </w:p>
    <w:p w14:paraId="1BDF986F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Colonne d’arrivée s’empilant par coulissage sur le mât central.</w:t>
      </w:r>
    </w:p>
    <w:p w14:paraId="6BE7ADDE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Tube 20/27 fixé par écuyers contre le mât pour éloigner la ligne de foulée (sauf pour les modèles avec 16 marches au tour).</w:t>
      </w:r>
      <w:r w:rsidRPr="000A31E0">
        <w:rPr>
          <w:rFonts w:ascii="Arial" w:hAnsi="Arial" w:cs="Arial"/>
          <w:sz w:val="20"/>
          <w:szCs w:val="20"/>
        </w:rPr>
        <w:tab/>
      </w:r>
    </w:p>
    <w:p w14:paraId="32060BCB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Volée droite au départ et à l’arrivée de l’escalier avec limons en large fer plat avec platine pour le vissage des marches.</w:t>
      </w:r>
    </w:p>
    <w:p w14:paraId="2CFF4530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</w:p>
    <w:p w14:paraId="580DFF21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 w:rsidRPr="000A31E0">
        <w:rPr>
          <w:rFonts w:ascii="Arial" w:hAnsi="Arial" w:cs="Arial"/>
          <w:b/>
          <w:sz w:val="20"/>
          <w:szCs w:val="20"/>
        </w:rPr>
        <w:t>MARCHES</w:t>
      </w:r>
      <w:r w:rsidRPr="000A31E0">
        <w:rPr>
          <w:rFonts w:ascii="Arial" w:hAnsi="Arial" w:cs="Arial"/>
          <w:b/>
          <w:sz w:val="20"/>
          <w:szCs w:val="20"/>
        </w:rPr>
        <w:tab/>
      </w:r>
    </w:p>
    <w:p w14:paraId="2C0173C6" w14:textId="77777777" w:rsidR="00130295" w:rsidRPr="000A31E0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4EC34427" w14:textId="77777777" w:rsidR="00130295" w:rsidRPr="000A31E0" w:rsidRDefault="00130295" w:rsidP="0013029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Tôle à larmes.</w:t>
      </w:r>
      <w:r w:rsidRPr="000A31E0">
        <w:rPr>
          <w:rFonts w:ascii="Arial" w:hAnsi="Arial" w:cs="Arial"/>
          <w:sz w:val="20"/>
          <w:szCs w:val="20"/>
        </w:rPr>
        <w:tab/>
      </w:r>
    </w:p>
    <w:p w14:paraId="341A621D" w14:textId="393ACEDD" w:rsidR="00130295" w:rsidRPr="000A31E0" w:rsidRDefault="00130295" w:rsidP="0013029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 xml:space="preserve">Tôle à larmes </w:t>
      </w:r>
      <w:r>
        <w:rPr>
          <w:rFonts w:ascii="Arial" w:hAnsi="Arial" w:cs="Arial"/>
          <w:sz w:val="20"/>
          <w:szCs w:val="20"/>
        </w:rPr>
        <w:t xml:space="preserve">avec défoncé central recevant </w:t>
      </w:r>
      <w:r w:rsidRPr="000A31E0">
        <w:rPr>
          <w:rFonts w:ascii="Arial" w:hAnsi="Arial" w:cs="Arial"/>
          <w:sz w:val="20"/>
          <w:szCs w:val="20"/>
        </w:rPr>
        <w:t xml:space="preserve">caillebotis </w:t>
      </w:r>
      <w:proofErr w:type="spellStart"/>
      <w:r w:rsidRPr="000A31E0">
        <w:rPr>
          <w:rFonts w:ascii="Arial" w:hAnsi="Arial" w:cs="Arial"/>
          <w:sz w:val="20"/>
          <w:szCs w:val="20"/>
        </w:rPr>
        <w:t>electro</w:t>
      </w:r>
      <w:proofErr w:type="spellEnd"/>
      <w:r w:rsidRPr="000A31E0">
        <w:rPr>
          <w:rFonts w:ascii="Arial" w:hAnsi="Arial" w:cs="Arial"/>
          <w:sz w:val="20"/>
          <w:szCs w:val="20"/>
        </w:rPr>
        <w:t xml:space="preserve"> forgé (30x19)</w:t>
      </w:r>
    </w:p>
    <w:p w14:paraId="7332B31F" w14:textId="77777777" w:rsidR="00130295" w:rsidRPr="000A31E0" w:rsidRDefault="00130295" w:rsidP="0013029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 xml:space="preserve">Tôle lisse formant caisson creux avec plis </w:t>
      </w:r>
      <w:proofErr w:type="spellStart"/>
      <w:r w:rsidRPr="000A31E0">
        <w:rPr>
          <w:rFonts w:ascii="Arial" w:hAnsi="Arial" w:cs="Arial"/>
          <w:sz w:val="20"/>
          <w:szCs w:val="20"/>
        </w:rPr>
        <w:t>omega</w:t>
      </w:r>
      <w:proofErr w:type="spellEnd"/>
      <w:r w:rsidRPr="000A31E0">
        <w:rPr>
          <w:rFonts w:ascii="Arial" w:hAnsi="Arial" w:cs="Arial"/>
          <w:sz w:val="20"/>
          <w:szCs w:val="20"/>
        </w:rPr>
        <w:t xml:space="preserve"> pour recevoir un plateau bois.</w:t>
      </w:r>
    </w:p>
    <w:p w14:paraId="7B0E9C20" w14:textId="77777777" w:rsidR="00130295" w:rsidRPr="000A31E0" w:rsidRDefault="00130295" w:rsidP="0013029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Tôle lisse formant caisson creux pour recevoir du béton.</w:t>
      </w:r>
    </w:p>
    <w:p w14:paraId="7A887F2B" w14:textId="77777777" w:rsidR="00130295" w:rsidRPr="000A31E0" w:rsidRDefault="00130295" w:rsidP="0013029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Tôle lisse formant caisson et évidées pour recevoir un sol collé.</w:t>
      </w:r>
    </w:p>
    <w:p w14:paraId="61838516" w14:textId="77777777" w:rsidR="00130295" w:rsidRPr="000A31E0" w:rsidRDefault="00130295" w:rsidP="00130295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Tôle perforée antidérapante emboutie vers le haut (trous Ø18)</w:t>
      </w:r>
    </w:p>
    <w:p w14:paraId="0D958F90" w14:textId="77777777" w:rsidR="00130295" w:rsidRDefault="00130295" w:rsidP="00130295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>Tôle lisse formant caisson creux pour recevoir du béton</w:t>
      </w:r>
      <w:r>
        <w:rPr>
          <w:rFonts w:ascii="Arial" w:hAnsi="Arial" w:cs="Arial"/>
          <w:sz w:val="20"/>
          <w:szCs w:val="20"/>
        </w:rPr>
        <w:t>.</w:t>
      </w:r>
      <w:r w:rsidRPr="000A31E0">
        <w:rPr>
          <w:rFonts w:ascii="Arial" w:hAnsi="Arial" w:cs="Arial"/>
          <w:sz w:val="20"/>
          <w:szCs w:val="20"/>
        </w:rPr>
        <w:t xml:space="preserve"> </w:t>
      </w:r>
    </w:p>
    <w:p w14:paraId="3DB13060" w14:textId="77777777" w:rsidR="00130295" w:rsidRPr="00F7689E" w:rsidRDefault="00130295" w:rsidP="00130295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Tôle lisse pouvant recevoir un plateau bois</w:t>
      </w:r>
      <w:r w:rsidRPr="00F7689E">
        <w:rPr>
          <w:rFonts w:ascii="Arial" w:hAnsi="Arial" w:cs="Arial"/>
          <w:sz w:val="20"/>
          <w:szCs w:val="20"/>
        </w:rPr>
        <w:t xml:space="preserve"> </w:t>
      </w:r>
    </w:p>
    <w:p w14:paraId="51999B08" w14:textId="77777777" w:rsidR="00130295" w:rsidRDefault="00130295" w:rsidP="00130295">
      <w:pPr>
        <w:rPr>
          <w:rFonts w:ascii="Arial" w:hAnsi="Arial" w:cs="Arial"/>
          <w:sz w:val="20"/>
          <w:szCs w:val="20"/>
        </w:rPr>
      </w:pPr>
    </w:p>
    <w:p w14:paraId="0CDD58AD" w14:textId="77777777" w:rsidR="00130295" w:rsidRPr="00F8225D" w:rsidRDefault="00130295" w:rsidP="00130295">
      <w:pPr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>(Contremarche acier possible sauf pour marche caisson)</w:t>
      </w:r>
    </w:p>
    <w:p w14:paraId="229FA55D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</w:p>
    <w:p w14:paraId="6197A352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 w:rsidRPr="000A31E0">
        <w:rPr>
          <w:rFonts w:ascii="Arial" w:hAnsi="Arial" w:cs="Arial"/>
          <w:b/>
          <w:sz w:val="20"/>
          <w:szCs w:val="20"/>
        </w:rPr>
        <w:t>RAMPANT</w:t>
      </w:r>
      <w:r w:rsidRPr="000A31E0">
        <w:rPr>
          <w:rFonts w:ascii="Arial" w:hAnsi="Arial" w:cs="Arial"/>
          <w:b/>
          <w:sz w:val="20"/>
          <w:szCs w:val="20"/>
        </w:rPr>
        <w:tab/>
      </w:r>
      <w:r w:rsidRPr="007F3731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Conforme aux normes NFP 01.012</w:t>
      </w:r>
      <w:r w:rsidRPr="007F3731">
        <w:rPr>
          <w:rFonts w:ascii="Arial" w:hAnsi="Arial" w:cs="Arial"/>
          <w:sz w:val="20"/>
          <w:szCs w:val="20"/>
        </w:rPr>
        <w:t>)</w:t>
      </w:r>
    </w:p>
    <w:p w14:paraId="11616605" w14:textId="77777777" w:rsidR="00130295" w:rsidRPr="000A31E0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60939080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 xml:space="preserve">Entièrement ajusté à l'atelier </w:t>
      </w:r>
    </w:p>
    <w:p w14:paraId="181B71AB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 xml:space="preserve">Main courante en tube Ø 42  </w:t>
      </w:r>
    </w:p>
    <w:p w14:paraId="6FE46790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 xml:space="preserve">3 Lisses inter en tube Ø 21 </w:t>
      </w:r>
    </w:p>
    <w:p w14:paraId="2865F33A" w14:textId="77777777" w:rsidR="00130295" w:rsidRPr="000A31E0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Montants en fer plat de 60 x 12 à visser contre les limons.</w:t>
      </w:r>
    </w:p>
    <w:p w14:paraId="1209A844" w14:textId="77777777" w:rsidR="00130295" w:rsidRDefault="00130295" w:rsidP="00130295">
      <w:pPr>
        <w:rPr>
          <w:rFonts w:ascii="Arial" w:hAnsi="Arial" w:cs="Arial"/>
          <w:sz w:val="20"/>
          <w:szCs w:val="20"/>
        </w:rPr>
      </w:pPr>
      <w:r w:rsidRPr="000A31E0">
        <w:rPr>
          <w:rFonts w:ascii="Arial" w:hAnsi="Arial" w:cs="Arial"/>
          <w:sz w:val="20"/>
          <w:szCs w:val="20"/>
        </w:rPr>
        <w:t>(Plusieurs options disponibles)</w:t>
      </w:r>
    </w:p>
    <w:p w14:paraId="7CA27DD1" w14:textId="77777777" w:rsidR="00130295" w:rsidRDefault="00130295" w:rsidP="00130295">
      <w:pPr>
        <w:rPr>
          <w:rFonts w:ascii="Arial" w:hAnsi="Arial" w:cs="Arial"/>
          <w:sz w:val="20"/>
          <w:szCs w:val="20"/>
        </w:rPr>
      </w:pPr>
    </w:p>
    <w:p w14:paraId="6AF961D0" w14:textId="27517707" w:rsidR="00130295" w:rsidRDefault="00130295" w:rsidP="00130295">
      <w:pPr>
        <w:ind w:left="-360"/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b/>
          <w:sz w:val="20"/>
          <w:szCs w:val="20"/>
        </w:rPr>
        <w:t xml:space="preserve">GARDE CORPS SUR </w:t>
      </w:r>
      <w:r>
        <w:rPr>
          <w:rFonts w:ascii="Arial" w:hAnsi="Arial" w:cs="Arial"/>
          <w:b/>
          <w:sz w:val="20"/>
          <w:szCs w:val="20"/>
        </w:rPr>
        <w:t xml:space="preserve">PALIER </w:t>
      </w:r>
      <w:r w:rsidRPr="007F3731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Conforme aux normes NFP 01.012</w:t>
      </w:r>
      <w:r w:rsidRPr="007F3731">
        <w:rPr>
          <w:rFonts w:ascii="Arial" w:hAnsi="Arial" w:cs="Arial"/>
          <w:sz w:val="20"/>
          <w:szCs w:val="20"/>
        </w:rPr>
        <w:t>)</w:t>
      </w:r>
    </w:p>
    <w:p w14:paraId="7C2A5D39" w14:textId="77777777" w:rsidR="00130295" w:rsidRPr="00F8225D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00474CDF" w14:textId="77777777" w:rsidR="00130295" w:rsidRPr="00F8225D" w:rsidRDefault="00130295" w:rsidP="00130295">
      <w:pPr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 xml:space="preserve">Main courante en tube Ø 42 </w:t>
      </w:r>
    </w:p>
    <w:p w14:paraId="4A5CAF8C" w14:textId="77777777" w:rsidR="00130295" w:rsidRPr="00F8225D" w:rsidRDefault="00130295" w:rsidP="001302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Pr="00F8225D">
        <w:rPr>
          <w:rFonts w:ascii="Arial" w:hAnsi="Arial" w:cs="Arial"/>
          <w:sz w:val="20"/>
          <w:szCs w:val="20"/>
        </w:rPr>
        <w:t xml:space="preserve"> Lisses inter en tube Ø</w:t>
      </w:r>
      <w:r w:rsidRPr="00F8225D">
        <w:rPr>
          <w:rFonts w:ascii="Arial" w:hAnsi="Arial" w:cs="Arial"/>
          <w:color w:val="FF0000"/>
          <w:sz w:val="20"/>
          <w:szCs w:val="20"/>
        </w:rPr>
        <w:t xml:space="preserve"> </w:t>
      </w:r>
      <w:r w:rsidRPr="00F8225D">
        <w:rPr>
          <w:rFonts w:ascii="Arial" w:hAnsi="Arial" w:cs="Arial"/>
          <w:sz w:val="20"/>
          <w:szCs w:val="20"/>
        </w:rPr>
        <w:t>21</w:t>
      </w:r>
    </w:p>
    <w:p w14:paraId="60C771F7" w14:textId="77777777" w:rsidR="00130295" w:rsidRDefault="00130295" w:rsidP="00130295">
      <w:pPr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 xml:space="preserve">Tôle perforée R20 T27 en remplissage </w:t>
      </w:r>
      <w:r>
        <w:rPr>
          <w:rFonts w:ascii="Arial" w:hAnsi="Arial" w:cs="Arial"/>
          <w:sz w:val="20"/>
          <w:szCs w:val="20"/>
        </w:rPr>
        <w:t xml:space="preserve">fixée </w:t>
      </w:r>
      <w:r w:rsidRPr="00F8225D">
        <w:rPr>
          <w:rFonts w:ascii="Arial" w:hAnsi="Arial" w:cs="Arial"/>
          <w:sz w:val="20"/>
          <w:szCs w:val="20"/>
        </w:rPr>
        <w:t>entre 2 lisses basses</w:t>
      </w:r>
      <w:r>
        <w:rPr>
          <w:rFonts w:ascii="Arial" w:hAnsi="Arial" w:cs="Arial"/>
          <w:sz w:val="20"/>
          <w:szCs w:val="20"/>
        </w:rPr>
        <w:t xml:space="preserve"> en tube carré 20x20</w:t>
      </w:r>
      <w:r w:rsidRPr="00F8225D">
        <w:rPr>
          <w:rFonts w:ascii="Arial" w:hAnsi="Arial" w:cs="Arial"/>
          <w:sz w:val="20"/>
          <w:szCs w:val="20"/>
        </w:rPr>
        <w:t>.</w:t>
      </w:r>
    </w:p>
    <w:p w14:paraId="5E6BEC5E" w14:textId="77777777" w:rsidR="00130295" w:rsidRPr="00F8225D" w:rsidRDefault="00130295" w:rsidP="00130295">
      <w:pPr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>Montants en fer plat 60 x 12</w:t>
      </w:r>
    </w:p>
    <w:p w14:paraId="6D57B19B" w14:textId="77777777" w:rsidR="00130295" w:rsidRPr="00F8225D" w:rsidRDefault="00130295" w:rsidP="00130295">
      <w:pPr>
        <w:rPr>
          <w:rFonts w:ascii="Arial" w:hAnsi="Arial" w:cs="Arial"/>
          <w:sz w:val="20"/>
          <w:szCs w:val="20"/>
        </w:rPr>
      </w:pPr>
      <w:r w:rsidRPr="00F8225D">
        <w:rPr>
          <w:rFonts w:ascii="Arial" w:hAnsi="Arial" w:cs="Arial"/>
          <w:sz w:val="20"/>
          <w:szCs w:val="20"/>
        </w:rPr>
        <w:t>(Plusieurs options disponibles)</w:t>
      </w:r>
    </w:p>
    <w:p w14:paraId="584570E2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7B086564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ACIERS</w:t>
      </w:r>
    </w:p>
    <w:p w14:paraId="0C269EA0" w14:textId="77777777" w:rsidR="00130295" w:rsidRDefault="00130295" w:rsidP="00130295">
      <w:pPr>
        <w:ind w:left="720"/>
        <w:rPr>
          <w:rFonts w:ascii="Arial" w:hAnsi="Arial" w:cs="Arial"/>
          <w:sz w:val="20"/>
          <w:szCs w:val="20"/>
        </w:rPr>
      </w:pPr>
    </w:p>
    <w:p w14:paraId="40A005D0" w14:textId="77777777" w:rsidR="00130295" w:rsidRDefault="00130295" w:rsidP="001302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Qualité des aciers : classe 1 </w:t>
      </w:r>
      <w:proofErr w:type="spellStart"/>
      <w:r>
        <w:rPr>
          <w:rFonts w:ascii="Arial" w:hAnsi="Arial" w:cs="Arial"/>
          <w:sz w:val="20"/>
          <w:szCs w:val="20"/>
        </w:rPr>
        <w:t>galvanisables</w:t>
      </w:r>
      <w:proofErr w:type="spellEnd"/>
      <w:r>
        <w:rPr>
          <w:rFonts w:ascii="Arial" w:hAnsi="Arial" w:cs="Arial"/>
          <w:sz w:val="20"/>
          <w:szCs w:val="20"/>
        </w:rPr>
        <w:t xml:space="preserve"> S275</w:t>
      </w:r>
    </w:p>
    <w:p w14:paraId="214686E8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29B2484D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 w:rsidRPr="000A31E0">
        <w:rPr>
          <w:rFonts w:ascii="Arial" w:hAnsi="Arial" w:cs="Arial"/>
          <w:b/>
          <w:sz w:val="20"/>
          <w:szCs w:val="20"/>
        </w:rPr>
        <w:t>FINITION</w:t>
      </w:r>
    </w:p>
    <w:p w14:paraId="378C7988" w14:textId="77777777" w:rsidR="00130295" w:rsidRPr="000A31E0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231F1BCB" w14:textId="77777777" w:rsidR="00130295" w:rsidRDefault="00130295" w:rsidP="00130295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Pr="00F8225D">
        <w:rPr>
          <w:rFonts w:ascii="Arial" w:hAnsi="Arial" w:cs="Arial"/>
          <w:sz w:val="20"/>
          <w:szCs w:val="20"/>
        </w:rPr>
        <w:t>rut (traces de meulage et soudage apparentes)</w:t>
      </w:r>
    </w:p>
    <w:p w14:paraId="7B79F5DC" w14:textId="77777777" w:rsidR="00130295" w:rsidRDefault="00130295" w:rsidP="00130295">
      <w:pPr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096E82">
        <w:rPr>
          <w:rFonts w:ascii="Arial" w:hAnsi="Arial" w:cs="Arial"/>
          <w:sz w:val="20"/>
          <w:szCs w:val="20"/>
        </w:rPr>
        <w:t>Primaire d’accrochage gris clair.</w:t>
      </w:r>
    </w:p>
    <w:p w14:paraId="10DA0531" w14:textId="77777777" w:rsidR="00130295" w:rsidRDefault="00130295" w:rsidP="00130295">
      <w:pPr>
        <w:numPr>
          <w:ilvl w:val="0"/>
          <w:numId w:val="3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</w:t>
      </w:r>
      <w:r w:rsidRPr="00096E82">
        <w:rPr>
          <w:rFonts w:ascii="Arial" w:hAnsi="Arial" w:cs="Arial"/>
          <w:sz w:val="20"/>
          <w:szCs w:val="20"/>
        </w:rPr>
        <w:t>alvanisation à chaud</w:t>
      </w:r>
    </w:p>
    <w:p w14:paraId="1705DD7A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570E5F65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CARACTERISTIQUES</w:t>
      </w:r>
    </w:p>
    <w:p w14:paraId="5D6E89DE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74AC043A" w14:textId="77777777" w:rsidR="00130295" w:rsidRPr="00B64A71" w:rsidRDefault="00130295" w:rsidP="001302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_ </w:t>
      </w:r>
      <w:r w:rsidRPr="00B64A71">
        <w:rPr>
          <w:rFonts w:ascii="Arial" w:hAnsi="Arial" w:cs="Arial"/>
          <w:sz w:val="20"/>
          <w:szCs w:val="20"/>
        </w:rPr>
        <w:t>Hauteur à monter</w:t>
      </w:r>
      <w:r>
        <w:rPr>
          <w:rFonts w:ascii="Arial" w:hAnsi="Arial" w:cs="Arial"/>
          <w:sz w:val="20"/>
          <w:szCs w:val="20"/>
        </w:rPr>
        <w:t> :</w:t>
      </w:r>
    </w:p>
    <w:p w14:paraId="062B2B92" w14:textId="77777777" w:rsidR="00130295" w:rsidRPr="00B64A71" w:rsidRDefault="00130295" w:rsidP="001302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_ </w:t>
      </w:r>
      <w:r w:rsidRPr="00B64A71">
        <w:rPr>
          <w:rFonts w:ascii="Arial" w:hAnsi="Arial" w:cs="Arial"/>
          <w:sz w:val="20"/>
          <w:szCs w:val="20"/>
        </w:rPr>
        <w:t>Passage</w:t>
      </w:r>
      <w:r>
        <w:rPr>
          <w:rFonts w:ascii="Arial" w:hAnsi="Arial" w:cs="Arial"/>
          <w:sz w:val="20"/>
          <w:szCs w:val="20"/>
        </w:rPr>
        <w:t> :</w:t>
      </w:r>
    </w:p>
    <w:p w14:paraId="41333550" w14:textId="77777777" w:rsidR="00130295" w:rsidRPr="00B64A71" w:rsidRDefault="00130295" w:rsidP="001302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_ </w:t>
      </w:r>
      <w:r w:rsidRPr="00B64A71">
        <w:rPr>
          <w:rFonts w:ascii="Arial" w:hAnsi="Arial" w:cs="Arial"/>
          <w:sz w:val="20"/>
          <w:szCs w:val="20"/>
        </w:rPr>
        <w:t>Dimensions palier</w:t>
      </w:r>
      <w:r>
        <w:rPr>
          <w:rFonts w:ascii="Arial" w:hAnsi="Arial" w:cs="Arial"/>
          <w:sz w:val="20"/>
          <w:szCs w:val="20"/>
        </w:rPr>
        <w:t>s :</w:t>
      </w:r>
    </w:p>
    <w:p w14:paraId="64911D85" w14:textId="77777777" w:rsidR="00130295" w:rsidRDefault="00130295" w:rsidP="001302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_ </w:t>
      </w:r>
      <w:r w:rsidRPr="00B64A71">
        <w:rPr>
          <w:rFonts w:ascii="Arial" w:hAnsi="Arial" w:cs="Arial"/>
          <w:sz w:val="20"/>
          <w:szCs w:val="20"/>
        </w:rPr>
        <w:t>Nombre de niveaux</w:t>
      </w:r>
      <w:r>
        <w:rPr>
          <w:rFonts w:ascii="Arial" w:hAnsi="Arial" w:cs="Arial"/>
          <w:sz w:val="20"/>
          <w:szCs w:val="20"/>
        </w:rPr>
        <w:t> :</w:t>
      </w:r>
    </w:p>
    <w:p w14:paraId="2E2660E4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115FE20C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LOCALISATION</w:t>
      </w:r>
    </w:p>
    <w:p w14:paraId="266FAA52" w14:textId="77777777" w:rsidR="00130295" w:rsidRDefault="00130295" w:rsidP="00130295"/>
    <w:p w14:paraId="24E5DBF7" w14:textId="77777777" w:rsidR="00130295" w:rsidRPr="00686FA4" w:rsidRDefault="00130295" w:rsidP="00130295">
      <w:pPr>
        <w:ind w:left="-360"/>
        <w:rPr>
          <w:rFonts w:ascii="Arial" w:hAnsi="Arial" w:cs="Arial"/>
          <w:color w:val="FF0000"/>
          <w:sz w:val="20"/>
          <w:szCs w:val="20"/>
        </w:rPr>
      </w:pPr>
      <w:r w:rsidRPr="00686FA4">
        <w:rPr>
          <w:rFonts w:ascii="Arial" w:hAnsi="Arial" w:cs="Arial"/>
          <w:color w:val="FF0000"/>
          <w:sz w:val="20"/>
          <w:szCs w:val="20"/>
        </w:rPr>
        <w:tab/>
        <w:t>Indique</w:t>
      </w:r>
      <w:r>
        <w:rPr>
          <w:rFonts w:ascii="Arial" w:hAnsi="Arial" w:cs="Arial"/>
          <w:color w:val="FF0000"/>
          <w:sz w:val="20"/>
          <w:szCs w:val="20"/>
        </w:rPr>
        <w:t>r</w:t>
      </w:r>
      <w:r w:rsidRPr="00686FA4">
        <w:rPr>
          <w:rFonts w:ascii="Arial" w:hAnsi="Arial" w:cs="Arial"/>
          <w:color w:val="FF0000"/>
          <w:sz w:val="20"/>
          <w:szCs w:val="20"/>
        </w:rPr>
        <w:t xml:space="preserve"> ici l’empla</w:t>
      </w:r>
      <w:r>
        <w:rPr>
          <w:rFonts w:ascii="Arial" w:hAnsi="Arial" w:cs="Arial"/>
          <w:color w:val="FF0000"/>
          <w:sz w:val="20"/>
          <w:szCs w:val="20"/>
        </w:rPr>
        <w:t>c</w:t>
      </w:r>
      <w:r w:rsidRPr="00686FA4">
        <w:rPr>
          <w:rFonts w:ascii="Arial" w:hAnsi="Arial" w:cs="Arial"/>
          <w:color w:val="FF0000"/>
          <w:sz w:val="20"/>
          <w:szCs w:val="20"/>
        </w:rPr>
        <w:t>ement de l’escalier</w:t>
      </w:r>
      <w:r>
        <w:rPr>
          <w:rFonts w:ascii="Arial" w:hAnsi="Arial" w:cs="Arial"/>
          <w:color w:val="FF0000"/>
          <w:sz w:val="20"/>
          <w:szCs w:val="20"/>
        </w:rPr>
        <w:t xml:space="preserve"> par rapport au bâtiment</w:t>
      </w:r>
      <w:r w:rsidRPr="00686FA4">
        <w:rPr>
          <w:rFonts w:ascii="Arial" w:hAnsi="Arial" w:cs="Arial"/>
          <w:color w:val="FF0000"/>
          <w:sz w:val="20"/>
          <w:szCs w:val="20"/>
        </w:rPr>
        <w:t>.</w:t>
      </w:r>
    </w:p>
    <w:p w14:paraId="213453D8" w14:textId="77777777" w:rsidR="00130295" w:rsidRDefault="00130295" w:rsidP="00130295"/>
    <w:p w14:paraId="6F815963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REFERENCE PRODUIT</w:t>
      </w:r>
    </w:p>
    <w:p w14:paraId="504F1596" w14:textId="77777777" w:rsidR="00130295" w:rsidRDefault="00130295" w:rsidP="00130295">
      <w:pPr>
        <w:ind w:left="-360"/>
        <w:rPr>
          <w:rFonts w:ascii="Arial" w:hAnsi="Arial" w:cs="Arial"/>
          <w:b/>
          <w:sz w:val="20"/>
          <w:szCs w:val="20"/>
        </w:rPr>
      </w:pPr>
    </w:p>
    <w:p w14:paraId="0372BFD3" w14:textId="618EAAC9" w:rsidR="00490ABB" w:rsidRPr="00130295" w:rsidRDefault="00130295" w:rsidP="00130295">
      <w:pPr>
        <w:ind w:left="-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686FA4">
        <w:rPr>
          <w:rFonts w:ascii="Arial" w:hAnsi="Arial" w:cs="Arial"/>
          <w:sz w:val="20"/>
          <w:szCs w:val="20"/>
        </w:rPr>
        <w:t>Mod</w:t>
      </w:r>
      <w:r>
        <w:rPr>
          <w:rFonts w:ascii="Arial" w:hAnsi="Arial" w:cs="Arial"/>
          <w:sz w:val="20"/>
          <w:szCs w:val="20"/>
        </w:rPr>
        <w:t>è</w:t>
      </w:r>
      <w:r w:rsidRPr="00686FA4"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e</w:t>
      </w:r>
      <w:r w:rsidRPr="00686FA4">
        <w:rPr>
          <w:rFonts w:ascii="Arial" w:hAnsi="Arial" w:cs="Arial"/>
          <w:sz w:val="20"/>
          <w:szCs w:val="20"/>
        </w:rPr>
        <w:t xml:space="preserve"> YSO</w:t>
      </w:r>
      <w:r>
        <w:rPr>
          <w:rFonts w:ascii="Arial" w:hAnsi="Arial" w:cs="Arial"/>
          <w:sz w:val="20"/>
          <w:szCs w:val="20"/>
        </w:rPr>
        <w:t>MIXT secours</w:t>
      </w:r>
      <w:r w:rsidRPr="00686FA4">
        <w:rPr>
          <w:rFonts w:ascii="Arial" w:hAnsi="Arial" w:cs="Arial"/>
          <w:sz w:val="20"/>
          <w:szCs w:val="20"/>
        </w:rPr>
        <w:t xml:space="preserve"> des établissement</w:t>
      </w:r>
      <w:r>
        <w:rPr>
          <w:rFonts w:ascii="Arial" w:hAnsi="Arial" w:cs="Arial"/>
          <w:sz w:val="20"/>
          <w:szCs w:val="20"/>
        </w:rPr>
        <w:t>s</w:t>
      </w:r>
      <w:r w:rsidRPr="00686FA4">
        <w:rPr>
          <w:rFonts w:ascii="Arial" w:hAnsi="Arial" w:cs="Arial"/>
          <w:sz w:val="20"/>
          <w:szCs w:val="20"/>
        </w:rPr>
        <w:t xml:space="preserve"> YSOFER</w:t>
      </w:r>
    </w:p>
    <w:sectPr w:rsidR="00490ABB" w:rsidRPr="00130295" w:rsidSect="00EB6B32">
      <w:headerReference w:type="default" r:id="rId7"/>
      <w:footerReference w:type="default" r:id="rId8"/>
      <w:pgSz w:w="11906" w:h="16838"/>
      <w:pgMar w:top="899" w:right="566" w:bottom="1079" w:left="1417" w:header="85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B5B883" w14:textId="77777777" w:rsidR="00DE3D07" w:rsidRDefault="00DE3D07">
      <w:r>
        <w:separator/>
      </w:r>
    </w:p>
  </w:endnote>
  <w:endnote w:type="continuationSeparator" w:id="0">
    <w:p w14:paraId="620D44FC" w14:textId="77777777" w:rsidR="00DE3D07" w:rsidRDefault="00DE3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F96F58" w14:textId="5B829FC1" w:rsidR="00EB6B32" w:rsidRDefault="00761E01">
    <w:pPr>
      <w:pStyle w:val="Pieddepage"/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0" wp14:anchorId="55CE67BB" wp14:editId="662181CB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0000" cy="2588400"/>
          <wp:effectExtent l="0" t="0" r="3175" b="2540"/>
          <wp:wrapTopAndBottom/>
          <wp:docPr id="407754262" name="Image 407754262" descr="Une image contenant texte, carte de visite, diagramme, capture d’écran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 descr="Une image contenant texte, carte de visite, diagramme, capture d’écran&#10;&#10;Description générée automatiquement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059"/>
                  <a:stretch/>
                </pic:blipFill>
                <pic:spPr bwMode="auto">
                  <a:xfrm>
                    <a:off x="0" y="0"/>
                    <a:ext cx="7560000" cy="2588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2B0C57" w14:textId="77777777" w:rsidR="00DE3D07" w:rsidRDefault="00DE3D07">
      <w:r>
        <w:separator/>
      </w:r>
    </w:p>
  </w:footnote>
  <w:footnote w:type="continuationSeparator" w:id="0">
    <w:p w14:paraId="108A6785" w14:textId="77777777" w:rsidR="00DE3D07" w:rsidRDefault="00DE3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663FB" w14:textId="709C8AE5" w:rsidR="00761E01" w:rsidRDefault="00761E01">
    <w:pPr>
      <w:pStyle w:val="En-tt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5949C8A" wp14:editId="70038AB7">
          <wp:simplePos x="0" y="0"/>
          <wp:positionH relativeFrom="page">
            <wp:align>center</wp:align>
          </wp:positionH>
          <wp:positionV relativeFrom="paragraph">
            <wp:posOffset>-353790</wp:posOffset>
          </wp:positionV>
          <wp:extent cx="2985960" cy="930165"/>
          <wp:effectExtent l="0" t="0" r="0" b="0"/>
          <wp:wrapTopAndBottom/>
          <wp:docPr id="1837047788" name="Image 2" descr="Une image contenant texte, Police, capture d’écran, Graph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7167032" name="Image 2" descr="Une image contenant texte, Police, capture d’écran, Graphique&#10;&#10;Description générée automatiquemen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711" t="36187" r="13201" b="31173"/>
                  <a:stretch/>
                </pic:blipFill>
                <pic:spPr bwMode="auto">
                  <a:xfrm>
                    <a:off x="0" y="0"/>
                    <a:ext cx="2985960" cy="9301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AB4457"/>
    <w:multiLevelType w:val="hybridMultilevel"/>
    <w:tmpl w:val="FD6CCB2A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E7C13"/>
    <w:multiLevelType w:val="hybridMultilevel"/>
    <w:tmpl w:val="5B52AF4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A6EFC"/>
    <w:multiLevelType w:val="hybridMultilevel"/>
    <w:tmpl w:val="FAC644F6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40977"/>
    <w:multiLevelType w:val="hybridMultilevel"/>
    <w:tmpl w:val="AFDC161A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F1F7D06"/>
    <w:multiLevelType w:val="hybridMultilevel"/>
    <w:tmpl w:val="2C8EB12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645F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A26B6C"/>
    <w:multiLevelType w:val="hybridMultilevel"/>
    <w:tmpl w:val="69E27830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FE4EBB"/>
    <w:multiLevelType w:val="hybridMultilevel"/>
    <w:tmpl w:val="473C2EAA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564F9D"/>
    <w:multiLevelType w:val="hybridMultilevel"/>
    <w:tmpl w:val="0DE8EBB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342228"/>
    <w:multiLevelType w:val="hybridMultilevel"/>
    <w:tmpl w:val="0AE41104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2E619B"/>
    <w:multiLevelType w:val="hybridMultilevel"/>
    <w:tmpl w:val="6E08922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F968C2"/>
    <w:multiLevelType w:val="hybridMultilevel"/>
    <w:tmpl w:val="6AF496AC"/>
    <w:lvl w:ilvl="0" w:tplc="080645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7511356">
    <w:abstractNumId w:val="4"/>
  </w:num>
  <w:num w:numId="2" w16cid:durableId="1714577226">
    <w:abstractNumId w:val="0"/>
  </w:num>
  <w:num w:numId="3" w16cid:durableId="1423062416">
    <w:abstractNumId w:val="6"/>
  </w:num>
  <w:num w:numId="4" w16cid:durableId="1774667751">
    <w:abstractNumId w:val="5"/>
  </w:num>
  <w:num w:numId="5" w16cid:durableId="253779725">
    <w:abstractNumId w:val="3"/>
  </w:num>
  <w:num w:numId="6" w16cid:durableId="585652347">
    <w:abstractNumId w:val="10"/>
  </w:num>
  <w:num w:numId="7" w16cid:durableId="630474151">
    <w:abstractNumId w:val="2"/>
  </w:num>
  <w:num w:numId="8" w16cid:durableId="2033455021">
    <w:abstractNumId w:val="7"/>
  </w:num>
  <w:num w:numId="9" w16cid:durableId="846135755">
    <w:abstractNumId w:val="8"/>
  </w:num>
  <w:num w:numId="10" w16cid:durableId="932864038">
    <w:abstractNumId w:val="1"/>
  </w:num>
  <w:num w:numId="11" w16cid:durableId="2089597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B79"/>
    <w:rsid w:val="0002778F"/>
    <w:rsid w:val="00030C38"/>
    <w:rsid w:val="00054727"/>
    <w:rsid w:val="00064F56"/>
    <w:rsid w:val="000903D8"/>
    <w:rsid w:val="00096E82"/>
    <w:rsid w:val="000B0A25"/>
    <w:rsid w:val="000C1212"/>
    <w:rsid w:val="000C21CF"/>
    <w:rsid w:val="000D49B6"/>
    <w:rsid w:val="00100BC7"/>
    <w:rsid w:val="00121EA4"/>
    <w:rsid w:val="00130295"/>
    <w:rsid w:val="00132D13"/>
    <w:rsid w:val="00135B79"/>
    <w:rsid w:val="001C3492"/>
    <w:rsid w:val="001F2450"/>
    <w:rsid w:val="0022370A"/>
    <w:rsid w:val="00246AB4"/>
    <w:rsid w:val="002640B9"/>
    <w:rsid w:val="002922F0"/>
    <w:rsid w:val="002F0D6D"/>
    <w:rsid w:val="00320EF5"/>
    <w:rsid w:val="00325C2F"/>
    <w:rsid w:val="00331B21"/>
    <w:rsid w:val="00347797"/>
    <w:rsid w:val="003B31A3"/>
    <w:rsid w:val="003D13A7"/>
    <w:rsid w:val="003E66B0"/>
    <w:rsid w:val="003F5D97"/>
    <w:rsid w:val="00413617"/>
    <w:rsid w:val="00420D03"/>
    <w:rsid w:val="00424E3A"/>
    <w:rsid w:val="00490ABB"/>
    <w:rsid w:val="004D3F03"/>
    <w:rsid w:val="004F3DEB"/>
    <w:rsid w:val="00503C22"/>
    <w:rsid w:val="005077E1"/>
    <w:rsid w:val="005708FB"/>
    <w:rsid w:val="0059362E"/>
    <w:rsid w:val="005D40E2"/>
    <w:rsid w:val="005F5C15"/>
    <w:rsid w:val="00680070"/>
    <w:rsid w:val="00750865"/>
    <w:rsid w:val="00752D3C"/>
    <w:rsid w:val="00756CE2"/>
    <w:rsid w:val="00761E01"/>
    <w:rsid w:val="007A5AE0"/>
    <w:rsid w:val="007C2091"/>
    <w:rsid w:val="007F2161"/>
    <w:rsid w:val="00811AA5"/>
    <w:rsid w:val="00826291"/>
    <w:rsid w:val="00855CD9"/>
    <w:rsid w:val="0088035A"/>
    <w:rsid w:val="00893BAD"/>
    <w:rsid w:val="008C6F60"/>
    <w:rsid w:val="008D2349"/>
    <w:rsid w:val="008F3C23"/>
    <w:rsid w:val="00957960"/>
    <w:rsid w:val="00984DF0"/>
    <w:rsid w:val="0099230A"/>
    <w:rsid w:val="009F76AA"/>
    <w:rsid w:val="00A3203B"/>
    <w:rsid w:val="00A85D79"/>
    <w:rsid w:val="00AA2D8D"/>
    <w:rsid w:val="00AB0085"/>
    <w:rsid w:val="00AC34F0"/>
    <w:rsid w:val="00AC5F44"/>
    <w:rsid w:val="00AE1EB7"/>
    <w:rsid w:val="00B42653"/>
    <w:rsid w:val="00B641A2"/>
    <w:rsid w:val="00B76614"/>
    <w:rsid w:val="00BA6DF0"/>
    <w:rsid w:val="00C20A4D"/>
    <w:rsid w:val="00C40009"/>
    <w:rsid w:val="00C63B35"/>
    <w:rsid w:val="00C81053"/>
    <w:rsid w:val="00CA0D8B"/>
    <w:rsid w:val="00CD051D"/>
    <w:rsid w:val="00CD3F08"/>
    <w:rsid w:val="00CF6730"/>
    <w:rsid w:val="00D02F50"/>
    <w:rsid w:val="00D16278"/>
    <w:rsid w:val="00D41514"/>
    <w:rsid w:val="00D52D5C"/>
    <w:rsid w:val="00D561C5"/>
    <w:rsid w:val="00D6228F"/>
    <w:rsid w:val="00D76692"/>
    <w:rsid w:val="00DA366F"/>
    <w:rsid w:val="00DA4F72"/>
    <w:rsid w:val="00DB02B1"/>
    <w:rsid w:val="00DE3D07"/>
    <w:rsid w:val="00DF0921"/>
    <w:rsid w:val="00E1344F"/>
    <w:rsid w:val="00E517EE"/>
    <w:rsid w:val="00E73DB4"/>
    <w:rsid w:val="00E859B8"/>
    <w:rsid w:val="00EA61D2"/>
    <w:rsid w:val="00EB6B32"/>
    <w:rsid w:val="00EC2223"/>
    <w:rsid w:val="00ED2B3A"/>
    <w:rsid w:val="00EE741E"/>
    <w:rsid w:val="00F560EF"/>
    <w:rsid w:val="00FA60D3"/>
    <w:rsid w:val="00FC0F1E"/>
    <w:rsid w:val="00FC1BCD"/>
    <w:rsid w:val="00FC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phone"/>
  <w:shapeDefaults>
    <o:shapedefaults v:ext="edit" spidmax="8193"/>
    <o:shapelayout v:ext="edit">
      <o:idmap v:ext="edit" data="1"/>
    </o:shapelayout>
  </w:shapeDefaults>
  <w:decimalSymbol w:val=","/>
  <w:listSeparator w:val=";"/>
  <w14:docId w14:val="0A5B2645"/>
  <w15:chartTrackingRefBased/>
  <w15:docId w15:val="{141BE296-C717-7C4B-9CCA-026D62B6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CF673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F6730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DB02B1"/>
    <w:rPr>
      <w:rFonts w:ascii="Tahoma" w:hAnsi="Tahoma" w:cs="Tahoma"/>
      <w:sz w:val="16"/>
      <w:szCs w:val="16"/>
    </w:rPr>
  </w:style>
  <w:style w:type="character" w:styleId="lev">
    <w:name w:val="Strong"/>
    <w:qFormat/>
    <w:rsid w:val="00752D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87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474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ESCALIER HELICOIDAL METAL</vt:lpstr>
    </vt:vector>
  </TitlesOfParts>
  <Company>ys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ESCALIER HELICOIDAL METAL</dc:title>
  <dc:subject/>
  <dc:creator>df</dc:creator>
  <cp:keywords/>
  <cp:lastModifiedBy>Anais Aubonnet</cp:lastModifiedBy>
  <cp:revision>2</cp:revision>
  <cp:lastPrinted>2009-08-07T08:03:00Z</cp:lastPrinted>
  <dcterms:created xsi:type="dcterms:W3CDTF">2024-06-21T06:47:00Z</dcterms:created>
  <dcterms:modified xsi:type="dcterms:W3CDTF">2024-06-21T06:47:00Z</dcterms:modified>
</cp:coreProperties>
</file>